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0A027" w14:textId="77777777" w:rsidR="00CA345F" w:rsidRDefault="00CA345F">
      <w:bookmarkStart w:id="0" w:name="_Hlk220508800"/>
      <w:bookmarkEnd w:id="0"/>
      <w:r>
        <w:br w:type="page"/>
      </w:r>
      <w:r w:rsidRPr="00422917">
        <w:rPr>
          <w:noProof/>
        </w:rPr>
        <mc:AlternateContent>
          <mc:Choice Requires="wps">
            <w:drawing>
              <wp:anchor distT="45720" distB="45720" distL="114300" distR="114300" simplePos="0" relativeHeight="251658240" behindDoc="0" locked="1" layoutInCell="1" allowOverlap="1" wp14:anchorId="1A9B17B7" wp14:editId="4AE9805A">
                <wp:simplePos x="0" y="0"/>
                <wp:positionH relativeFrom="margin">
                  <wp:posOffset>-219075</wp:posOffset>
                </wp:positionH>
                <wp:positionV relativeFrom="paragraph">
                  <wp:posOffset>8128635</wp:posOffset>
                </wp:positionV>
                <wp:extent cx="5210175" cy="723900"/>
                <wp:effectExtent l="0" t="0" r="0" b="0"/>
                <wp:wrapNone/>
                <wp:docPr id="11999375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0175" cy="723900"/>
                        </a:xfrm>
                        <a:prstGeom prst="rect">
                          <a:avLst/>
                        </a:prstGeom>
                        <a:noFill/>
                        <a:ln w="9525">
                          <a:noFill/>
                          <a:miter lim="800000"/>
                          <a:headEnd/>
                          <a:tailEnd/>
                        </a:ln>
                      </wps:spPr>
                      <wps:txbx>
                        <w:txbxContent>
                          <w:p w14:paraId="65E36A9E" w14:textId="15704225" w:rsidR="00CA345F" w:rsidRPr="002E48C5" w:rsidRDefault="00F2505A" w:rsidP="00CA345F">
                            <w:pPr>
                              <w:spacing w:after="0" w:line="480" w:lineRule="exact"/>
                              <w:rPr>
                                <w:color w:val="FFFFFF" w:themeColor="background1"/>
                                <w:sz w:val="36"/>
                                <w:szCs w:val="36"/>
                              </w:rPr>
                            </w:pPr>
                            <w:r>
                              <w:rPr>
                                <w:color w:val="FFFFFF" w:themeColor="background1"/>
                                <w:sz w:val="36"/>
                                <w:szCs w:val="36"/>
                              </w:rPr>
                              <w:t>Schulen der Hansestadt Herford</w:t>
                            </w:r>
                          </w:p>
                        </w:txbxContent>
                      </wps:txbx>
                      <wps:bodyPr rot="0" vert="horz" wrap="square" lIns="216000" tIns="216000" rIns="216000" bIns="21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9B17B7" id="_x0000_t202" coordsize="21600,21600" o:spt="202" path="m,l,21600r21600,l21600,xe">
                <v:stroke joinstyle="miter"/>
                <v:path gradientshapeok="t" o:connecttype="rect"/>
              </v:shapetype>
              <v:shape id="Textfeld 2" o:spid="_x0000_s1026" type="#_x0000_t202" style="position:absolute;margin-left:-17.25pt;margin-top:640.05pt;width:410.25pt;height:57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" filled="f" stroked="f">
                <v:textbox inset="6mm,6mm,6mm,6mm">
                  <w:txbxContent>
                    <w:p w14:paraId="65E36A9E" w14:textId="15704225" w:rsidR="00CA345F" w:rsidRPr="002E48C5" w:rsidRDefault="00F2505A" w:rsidP="00CA345F">
                      <w:pPr>
                        <w:spacing w:after="0" w:line="480" w:lineRule="exact"/>
                        <w:rPr>
                          <w:color w:val="FFFFFF" w:themeColor="background1"/>
                          <w:sz w:val="36"/>
                          <w:szCs w:val="36"/>
                        </w:rPr>
                      </w:pPr>
                      <w:r>
                        <w:rPr>
                          <w:color w:val="FFFFFF" w:themeColor="background1"/>
                          <w:sz w:val="36"/>
                          <w:szCs w:val="36"/>
                        </w:rPr>
                        <w:t>Schulen der Hansestadt Herford</w:t>
                      </w:r>
                    </w:p>
                  </w:txbxContent>
                </v:textbox>
                <w10:wrap anchorx="margin"/>
                <w10:anchorlock/>
              </v:shape>
            </w:pict>
          </mc:Fallback>
        </mc:AlternateContent>
      </w:r>
      <w:r w:rsidRPr="00422917">
        <w:rPr>
          <w:noProof/>
        </w:rPr>
        <mc:AlternateContent>
          <mc:Choice Requires="wps">
            <w:drawing>
              <wp:anchor distT="45720" distB="45720" distL="114300" distR="114300" simplePos="0" relativeHeight="251658241" behindDoc="0" locked="1" layoutInCell="1" allowOverlap="1" wp14:anchorId="7AEDD15C" wp14:editId="4110FF7F">
                <wp:simplePos x="0" y="0"/>
                <wp:positionH relativeFrom="margin">
                  <wp:align>center</wp:align>
                </wp:positionH>
                <wp:positionV relativeFrom="paragraph">
                  <wp:posOffset>6826250</wp:posOffset>
                </wp:positionV>
                <wp:extent cx="6677025" cy="1737360"/>
                <wp:effectExtent l="0" t="0" r="0" b="0"/>
                <wp:wrapNone/>
                <wp:docPr id="2433536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7025" cy="1737360"/>
                        </a:xfrm>
                        <a:prstGeom prst="rect">
                          <a:avLst/>
                        </a:prstGeom>
                        <a:noFill/>
                        <a:ln w="9525">
                          <a:noFill/>
                          <a:miter lim="800000"/>
                          <a:headEnd/>
                          <a:tailEnd/>
                        </a:ln>
                      </wps:spPr>
                      <wps:txbx>
                        <w:txbxContent>
                          <w:p w14:paraId="5F043185" w14:textId="6158C40F" w:rsidR="00CA345F" w:rsidRPr="00F2505A" w:rsidRDefault="00F2505A" w:rsidP="00CA345F">
                            <w:pPr>
                              <w:pStyle w:val="Titel"/>
                              <w:rPr>
                                <w:b w:val="0"/>
                                <w:sz w:val="72"/>
                                <w:szCs w:val="52"/>
                              </w:rPr>
                            </w:pPr>
                            <w:r w:rsidRPr="00F2505A">
                              <w:rPr>
                                <w:rFonts w:asciiTheme="minorHAnsi" w:hAnsiTheme="minorHAnsi" w:cstheme="minorHAnsi"/>
                                <w:sz w:val="56"/>
                              </w:rPr>
                              <w:t>Lastenheft -</w:t>
                            </w:r>
                            <w:r>
                              <w:rPr>
                                <w:sz w:val="72"/>
                                <w:szCs w:val="52"/>
                              </w:rPr>
                              <w:t xml:space="preserve"> </w:t>
                            </w:r>
                            <w:r w:rsidRPr="00BE5DA7">
                              <w:rPr>
                                <w:rFonts w:asciiTheme="minorHAnsi" w:hAnsiTheme="minorHAnsi" w:cstheme="minorHAnsi"/>
                                <w:sz w:val="56"/>
                              </w:rPr>
                              <w:t>Pädagogische Schulserver-Netzwerklösung</w:t>
                            </w:r>
                            <w:r w:rsidRPr="00F2505A">
                              <w:rPr>
                                <w:sz w:val="72"/>
                                <w:szCs w:val="52"/>
                              </w:rPr>
                              <w:t xml:space="preserve"> </w:t>
                            </w:r>
                          </w:p>
                        </w:txbxContent>
                      </wps:txbx>
                      <wps:bodyPr rot="0" vert="horz" wrap="square" lIns="216000" tIns="180000" rIns="216000" bIns="21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AEDD15C" id="_x0000_s1027" type="#_x0000_t202" style="position:absolute;margin-left:0;margin-top:537.5pt;width:525.75pt;height:136.8pt;z-index:251658241;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" filled="f" stroked="f">
                <v:textbox inset="6mm,5mm,6mm,6mm">
                  <w:txbxContent>
                    <w:p w14:paraId="5F043185" w14:textId="6158C40F" w:rsidR="00CA345F" w:rsidRPr="00F2505A" w:rsidRDefault="00F2505A" w:rsidP="00CA345F">
                      <w:pPr>
                        <w:pStyle w:val="Titel"/>
                        <w:rPr>
                          <w:b w:val="0"/>
                          <w:sz w:val="72"/>
                          <w:szCs w:val="52"/>
                        </w:rPr>
                      </w:pPr>
                      <w:r w:rsidRPr="00F2505A">
                        <w:rPr>
                          <w:rFonts w:asciiTheme="minorHAnsi" w:hAnsiTheme="minorHAnsi" w:cstheme="minorHAnsi"/>
                          <w:sz w:val="56"/>
                        </w:rPr>
                        <w:t>Lastenheft -</w:t>
                      </w:r>
                      <w:r>
                        <w:rPr>
                          <w:sz w:val="72"/>
                          <w:szCs w:val="52"/>
                        </w:rPr>
                        <w:t xml:space="preserve"> </w:t>
                      </w:r>
                      <w:r w:rsidRPr="00BE5DA7">
                        <w:rPr>
                          <w:rFonts w:asciiTheme="minorHAnsi" w:hAnsiTheme="minorHAnsi" w:cstheme="minorHAnsi"/>
                          <w:sz w:val="56"/>
                        </w:rPr>
                        <w:t>Pädagogische Schulserver-Netzwerklösung</w:t>
                      </w:r>
                      <w:r w:rsidRPr="00F2505A">
                        <w:rPr>
                          <w:sz w:val="72"/>
                          <w:szCs w:val="52"/>
                        </w:rPr>
                        <w:t xml:space="preserve"> </w:t>
                      </w:r>
                    </w:p>
                  </w:txbxContent>
                </v:textbox>
                <w10:wrap anchorx="margin"/>
                <w10:anchorlock/>
              </v:shape>
            </w:pict>
          </mc:Fallback>
        </mc:AlternateContent>
      </w:r>
    </w:p>
    <w:sdt>
      <w:sdtPr>
        <w:rPr>
          <w:rFonts w:ascii="Aptos" w:eastAsiaTheme="minorHAnsi" w:hAnsi="Aptos" w:cstheme="minorBidi"/>
          <w:color w:val="000000" w:themeColor="text1"/>
          <w:kern w:val="2"/>
          <w:sz w:val="20"/>
          <w:szCs w:val="24"/>
          <w14:ligatures w14:val="standardContextual"/>
        </w:rPr>
        <w:id w:val="-2049214806"/>
        <w:docPartObj>
          <w:docPartGallery w:val="Table of Contents"/>
          <w:docPartUnique/>
        </w:docPartObj>
      </w:sdtPr>
      <w:sdtEndPr>
        <w:rPr>
          <w:b/>
          <w:bCs/>
        </w:rPr>
      </w:sdtEndPr>
      <w:sdtContent>
        <w:p w14:paraId="7C47F861" w14:textId="3C5FD151" w:rsidR="00DE5748" w:rsidRDefault="00DE5748">
          <w:pPr>
            <w:pStyle w:val="Inhaltsverzeichnisberschrift"/>
          </w:pPr>
          <w:r>
            <w:t>Inhalt</w:t>
          </w:r>
        </w:p>
        <w:p w14:paraId="460778AF" w14:textId="7ED31B74" w:rsidR="00F0173C" w:rsidRDefault="00DE5748">
          <w:pPr>
            <w:pStyle w:val="Verzeichnis1"/>
            <w:rPr>
              <w:rFonts w:asciiTheme="minorHAnsi" w:eastAsiaTheme="minorEastAsia" w:hAnsiTheme="minorHAnsi" w:cstheme="minorBidi"/>
              <w:b w:val="0"/>
              <w:noProof/>
              <w:color w:val="auto"/>
              <w:kern w:val="2"/>
              <w:sz w:val="24"/>
              <w:szCs w:val="24"/>
              <w14:ligatures w14:val="standardContextual"/>
            </w:rPr>
          </w:pPr>
          <w:r>
            <w:fldChar w:fldCharType="begin"/>
          </w:r>
          <w:r>
            <w:instrText xml:space="preserve"> TOC \o "1-3" \h \z \u </w:instrText>
          </w:r>
          <w:r>
            <w:fldChar w:fldCharType="separate"/>
          </w:r>
          <w:hyperlink w:anchor="_Toc223962780" w:history="1">
            <w:r w:rsidR="00F0173C" w:rsidRPr="004556B0">
              <w:rPr>
                <w:rStyle w:val="Hyperlink"/>
                <w:noProof/>
              </w:rPr>
              <w:t>Beschreibung des Auftraggebers</w:t>
            </w:r>
            <w:r w:rsidR="00F0173C">
              <w:rPr>
                <w:noProof/>
                <w:webHidden/>
              </w:rPr>
              <w:tab/>
            </w:r>
            <w:r w:rsidR="00F0173C">
              <w:rPr>
                <w:noProof/>
                <w:webHidden/>
              </w:rPr>
              <w:fldChar w:fldCharType="begin"/>
            </w:r>
            <w:r w:rsidR="00F0173C">
              <w:rPr>
                <w:noProof/>
                <w:webHidden/>
              </w:rPr>
              <w:instrText xml:space="preserve"> PAGEREF _Toc223962780 \h </w:instrText>
            </w:r>
            <w:r w:rsidR="00F0173C">
              <w:rPr>
                <w:noProof/>
                <w:webHidden/>
              </w:rPr>
            </w:r>
            <w:r w:rsidR="00F0173C">
              <w:rPr>
                <w:noProof/>
                <w:webHidden/>
              </w:rPr>
              <w:fldChar w:fldCharType="separate"/>
            </w:r>
            <w:r w:rsidR="00F0173C">
              <w:rPr>
                <w:noProof/>
                <w:webHidden/>
              </w:rPr>
              <w:t>4</w:t>
            </w:r>
            <w:r w:rsidR="00F0173C">
              <w:rPr>
                <w:noProof/>
                <w:webHidden/>
              </w:rPr>
              <w:fldChar w:fldCharType="end"/>
            </w:r>
          </w:hyperlink>
        </w:p>
        <w:p w14:paraId="27AD9BE8" w14:textId="0BAF4B19"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81" w:history="1">
            <w:r w:rsidRPr="004556B0">
              <w:rPr>
                <w:rStyle w:val="Hyperlink"/>
                <w:noProof/>
              </w:rPr>
              <w:t>Allgemeine Daten</w:t>
            </w:r>
            <w:r>
              <w:rPr>
                <w:noProof/>
                <w:webHidden/>
              </w:rPr>
              <w:tab/>
            </w:r>
            <w:r>
              <w:rPr>
                <w:noProof/>
                <w:webHidden/>
              </w:rPr>
              <w:fldChar w:fldCharType="begin"/>
            </w:r>
            <w:r>
              <w:rPr>
                <w:noProof/>
                <w:webHidden/>
              </w:rPr>
              <w:instrText xml:space="preserve"> PAGEREF _Toc223962781 \h </w:instrText>
            </w:r>
            <w:r>
              <w:rPr>
                <w:noProof/>
                <w:webHidden/>
              </w:rPr>
            </w:r>
            <w:r>
              <w:rPr>
                <w:noProof/>
                <w:webHidden/>
              </w:rPr>
              <w:fldChar w:fldCharType="separate"/>
            </w:r>
            <w:r>
              <w:rPr>
                <w:noProof/>
                <w:webHidden/>
              </w:rPr>
              <w:t>4</w:t>
            </w:r>
            <w:r>
              <w:rPr>
                <w:noProof/>
                <w:webHidden/>
              </w:rPr>
              <w:fldChar w:fldCharType="end"/>
            </w:r>
          </w:hyperlink>
        </w:p>
        <w:p w14:paraId="4A42CDF3" w14:textId="6DF721E2"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82" w:history="1">
            <w:r w:rsidRPr="004556B0">
              <w:rPr>
                <w:rStyle w:val="Hyperlink"/>
                <w:noProof/>
              </w:rPr>
              <w:t>Schulträger</w:t>
            </w:r>
            <w:r>
              <w:rPr>
                <w:noProof/>
                <w:webHidden/>
              </w:rPr>
              <w:tab/>
            </w:r>
            <w:r>
              <w:rPr>
                <w:noProof/>
                <w:webHidden/>
              </w:rPr>
              <w:fldChar w:fldCharType="begin"/>
            </w:r>
            <w:r>
              <w:rPr>
                <w:noProof/>
                <w:webHidden/>
              </w:rPr>
              <w:instrText xml:space="preserve"> PAGEREF _Toc223962782 \h </w:instrText>
            </w:r>
            <w:r>
              <w:rPr>
                <w:noProof/>
                <w:webHidden/>
              </w:rPr>
            </w:r>
            <w:r>
              <w:rPr>
                <w:noProof/>
                <w:webHidden/>
              </w:rPr>
              <w:fldChar w:fldCharType="separate"/>
            </w:r>
            <w:r>
              <w:rPr>
                <w:noProof/>
                <w:webHidden/>
              </w:rPr>
              <w:t>4</w:t>
            </w:r>
            <w:r>
              <w:rPr>
                <w:noProof/>
                <w:webHidden/>
              </w:rPr>
              <w:fldChar w:fldCharType="end"/>
            </w:r>
          </w:hyperlink>
        </w:p>
        <w:p w14:paraId="7FE3C5BB" w14:textId="59E36C39"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83" w:history="1">
            <w:r w:rsidRPr="004556B0">
              <w:rPr>
                <w:rStyle w:val="Hyperlink"/>
                <w:noProof/>
              </w:rPr>
              <w:t>Schulen</w:t>
            </w:r>
            <w:r>
              <w:rPr>
                <w:noProof/>
                <w:webHidden/>
              </w:rPr>
              <w:tab/>
            </w:r>
            <w:r>
              <w:rPr>
                <w:noProof/>
                <w:webHidden/>
              </w:rPr>
              <w:fldChar w:fldCharType="begin"/>
            </w:r>
            <w:r>
              <w:rPr>
                <w:noProof/>
                <w:webHidden/>
              </w:rPr>
              <w:instrText xml:space="preserve"> PAGEREF _Toc223962783 \h </w:instrText>
            </w:r>
            <w:r>
              <w:rPr>
                <w:noProof/>
                <w:webHidden/>
              </w:rPr>
            </w:r>
            <w:r>
              <w:rPr>
                <w:noProof/>
                <w:webHidden/>
              </w:rPr>
              <w:fldChar w:fldCharType="separate"/>
            </w:r>
            <w:r>
              <w:rPr>
                <w:noProof/>
                <w:webHidden/>
              </w:rPr>
              <w:t>4</w:t>
            </w:r>
            <w:r>
              <w:rPr>
                <w:noProof/>
                <w:webHidden/>
              </w:rPr>
              <w:fldChar w:fldCharType="end"/>
            </w:r>
          </w:hyperlink>
        </w:p>
        <w:p w14:paraId="60258AB2" w14:textId="2D1F0BA1" w:rsidR="00F0173C" w:rsidRDefault="00F0173C">
          <w:pPr>
            <w:pStyle w:val="Verzeichnis1"/>
            <w:rPr>
              <w:rFonts w:asciiTheme="minorHAnsi" w:eastAsiaTheme="minorEastAsia" w:hAnsiTheme="minorHAnsi" w:cstheme="minorBidi"/>
              <w:b w:val="0"/>
              <w:noProof/>
              <w:color w:val="auto"/>
              <w:kern w:val="2"/>
              <w:sz w:val="24"/>
              <w:szCs w:val="24"/>
              <w14:ligatures w14:val="standardContextual"/>
            </w:rPr>
          </w:pPr>
          <w:hyperlink w:anchor="_Toc223962784" w:history="1">
            <w:r w:rsidRPr="004556B0">
              <w:rPr>
                <w:rStyle w:val="Hyperlink"/>
                <w:noProof/>
              </w:rPr>
              <w:t>Beschreibung des Vorhabens</w:t>
            </w:r>
            <w:r>
              <w:rPr>
                <w:noProof/>
                <w:webHidden/>
              </w:rPr>
              <w:tab/>
            </w:r>
            <w:r>
              <w:rPr>
                <w:noProof/>
                <w:webHidden/>
              </w:rPr>
              <w:fldChar w:fldCharType="begin"/>
            </w:r>
            <w:r>
              <w:rPr>
                <w:noProof/>
                <w:webHidden/>
              </w:rPr>
              <w:instrText xml:space="preserve"> PAGEREF _Toc223962784 \h </w:instrText>
            </w:r>
            <w:r>
              <w:rPr>
                <w:noProof/>
                <w:webHidden/>
              </w:rPr>
            </w:r>
            <w:r>
              <w:rPr>
                <w:noProof/>
                <w:webHidden/>
              </w:rPr>
              <w:fldChar w:fldCharType="separate"/>
            </w:r>
            <w:r>
              <w:rPr>
                <w:noProof/>
                <w:webHidden/>
              </w:rPr>
              <w:t>5</w:t>
            </w:r>
            <w:r>
              <w:rPr>
                <w:noProof/>
                <w:webHidden/>
              </w:rPr>
              <w:fldChar w:fldCharType="end"/>
            </w:r>
          </w:hyperlink>
        </w:p>
        <w:p w14:paraId="1B46C0EF" w14:textId="7DBEEFC0"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785" w:history="1">
            <w:r w:rsidRPr="004556B0">
              <w:rPr>
                <w:rStyle w:val="Hyperlink"/>
                <w:noProof/>
              </w:rPr>
              <w:t>Pädagogische Oberfläche für Lehrkräfte (LuL) und Schülerinnen und Schüler (SuS)</w:t>
            </w:r>
            <w:r>
              <w:rPr>
                <w:noProof/>
                <w:webHidden/>
              </w:rPr>
              <w:tab/>
            </w:r>
            <w:r>
              <w:rPr>
                <w:noProof/>
                <w:webHidden/>
              </w:rPr>
              <w:fldChar w:fldCharType="begin"/>
            </w:r>
            <w:r>
              <w:rPr>
                <w:noProof/>
                <w:webHidden/>
              </w:rPr>
              <w:instrText xml:space="preserve"> PAGEREF _Toc223962785 \h </w:instrText>
            </w:r>
            <w:r>
              <w:rPr>
                <w:noProof/>
                <w:webHidden/>
              </w:rPr>
            </w:r>
            <w:r>
              <w:rPr>
                <w:noProof/>
                <w:webHidden/>
              </w:rPr>
              <w:fldChar w:fldCharType="separate"/>
            </w:r>
            <w:r>
              <w:rPr>
                <w:noProof/>
                <w:webHidden/>
              </w:rPr>
              <w:t>5</w:t>
            </w:r>
            <w:r>
              <w:rPr>
                <w:noProof/>
                <w:webHidden/>
              </w:rPr>
              <w:fldChar w:fldCharType="end"/>
            </w:r>
          </w:hyperlink>
        </w:p>
        <w:p w14:paraId="04644461" w14:textId="2EEA3B1C"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786" w:history="1">
            <w:r w:rsidRPr="004556B0">
              <w:rPr>
                <w:rStyle w:val="Hyperlink"/>
                <w:noProof/>
              </w:rPr>
              <w:t>Zentrale Benutzerverwaltung und standortübergreifende Accounts</w:t>
            </w:r>
            <w:r>
              <w:rPr>
                <w:noProof/>
                <w:webHidden/>
              </w:rPr>
              <w:tab/>
            </w:r>
            <w:r>
              <w:rPr>
                <w:noProof/>
                <w:webHidden/>
              </w:rPr>
              <w:fldChar w:fldCharType="begin"/>
            </w:r>
            <w:r>
              <w:rPr>
                <w:noProof/>
                <w:webHidden/>
              </w:rPr>
              <w:instrText xml:space="preserve"> PAGEREF _Toc223962786 \h </w:instrText>
            </w:r>
            <w:r>
              <w:rPr>
                <w:noProof/>
                <w:webHidden/>
              </w:rPr>
            </w:r>
            <w:r>
              <w:rPr>
                <w:noProof/>
                <w:webHidden/>
              </w:rPr>
              <w:fldChar w:fldCharType="separate"/>
            </w:r>
            <w:r>
              <w:rPr>
                <w:noProof/>
                <w:webHidden/>
              </w:rPr>
              <w:t>5</w:t>
            </w:r>
            <w:r>
              <w:rPr>
                <w:noProof/>
                <w:webHidden/>
              </w:rPr>
              <w:fldChar w:fldCharType="end"/>
            </w:r>
          </w:hyperlink>
        </w:p>
        <w:p w14:paraId="159FEF85" w14:textId="3FDA1B22"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787" w:history="1">
            <w:r w:rsidRPr="004556B0">
              <w:rPr>
                <w:rStyle w:val="Hyperlink"/>
                <w:noProof/>
              </w:rPr>
              <w:t>Netzwerk- und Gerätemanagement</w:t>
            </w:r>
            <w:r>
              <w:rPr>
                <w:noProof/>
                <w:webHidden/>
              </w:rPr>
              <w:tab/>
            </w:r>
            <w:r>
              <w:rPr>
                <w:noProof/>
                <w:webHidden/>
              </w:rPr>
              <w:fldChar w:fldCharType="begin"/>
            </w:r>
            <w:r>
              <w:rPr>
                <w:noProof/>
                <w:webHidden/>
              </w:rPr>
              <w:instrText xml:space="preserve"> PAGEREF _Toc223962787 \h </w:instrText>
            </w:r>
            <w:r>
              <w:rPr>
                <w:noProof/>
                <w:webHidden/>
              </w:rPr>
            </w:r>
            <w:r>
              <w:rPr>
                <w:noProof/>
                <w:webHidden/>
              </w:rPr>
              <w:fldChar w:fldCharType="separate"/>
            </w:r>
            <w:r>
              <w:rPr>
                <w:noProof/>
                <w:webHidden/>
              </w:rPr>
              <w:t>5</w:t>
            </w:r>
            <w:r>
              <w:rPr>
                <w:noProof/>
                <w:webHidden/>
              </w:rPr>
              <w:fldChar w:fldCharType="end"/>
            </w:r>
          </w:hyperlink>
        </w:p>
        <w:p w14:paraId="33B47039" w14:textId="6859FEF8"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788" w:history="1">
            <w:r w:rsidRPr="004556B0">
              <w:rPr>
                <w:rStyle w:val="Hyperlink"/>
                <w:noProof/>
              </w:rPr>
              <w:t>Kommunikationsplattform für schulische Akteure</w:t>
            </w:r>
            <w:r>
              <w:rPr>
                <w:noProof/>
                <w:webHidden/>
              </w:rPr>
              <w:tab/>
            </w:r>
            <w:r>
              <w:rPr>
                <w:noProof/>
                <w:webHidden/>
              </w:rPr>
              <w:fldChar w:fldCharType="begin"/>
            </w:r>
            <w:r>
              <w:rPr>
                <w:noProof/>
                <w:webHidden/>
              </w:rPr>
              <w:instrText xml:space="preserve"> PAGEREF _Toc223962788 \h </w:instrText>
            </w:r>
            <w:r>
              <w:rPr>
                <w:noProof/>
                <w:webHidden/>
              </w:rPr>
            </w:r>
            <w:r>
              <w:rPr>
                <w:noProof/>
                <w:webHidden/>
              </w:rPr>
              <w:fldChar w:fldCharType="separate"/>
            </w:r>
            <w:r>
              <w:rPr>
                <w:noProof/>
                <w:webHidden/>
              </w:rPr>
              <w:t>5</w:t>
            </w:r>
            <w:r>
              <w:rPr>
                <w:noProof/>
                <w:webHidden/>
              </w:rPr>
              <w:fldChar w:fldCharType="end"/>
            </w:r>
          </w:hyperlink>
        </w:p>
        <w:p w14:paraId="2C42094F" w14:textId="4E577551"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789" w:history="1">
            <w:r w:rsidRPr="004556B0">
              <w:rPr>
                <w:rStyle w:val="Hyperlink"/>
                <w:noProof/>
              </w:rPr>
              <w:t>Single Sign-On (SSO)</w:t>
            </w:r>
            <w:r>
              <w:rPr>
                <w:noProof/>
                <w:webHidden/>
              </w:rPr>
              <w:tab/>
            </w:r>
            <w:r>
              <w:rPr>
                <w:noProof/>
                <w:webHidden/>
              </w:rPr>
              <w:fldChar w:fldCharType="begin"/>
            </w:r>
            <w:r>
              <w:rPr>
                <w:noProof/>
                <w:webHidden/>
              </w:rPr>
              <w:instrText xml:space="preserve"> PAGEREF _Toc223962789 \h </w:instrText>
            </w:r>
            <w:r>
              <w:rPr>
                <w:noProof/>
                <w:webHidden/>
              </w:rPr>
            </w:r>
            <w:r>
              <w:rPr>
                <w:noProof/>
                <w:webHidden/>
              </w:rPr>
              <w:fldChar w:fldCharType="separate"/>
            </w:r>
            <w:r>
              <w:rPr>
                <w:noProof/>
                <w:webHidden/>
              </w:rPr>
              <w:t>5</w:t>
            </w:r>
            <w:r>
              <w:rPr>
                <w:noProof/>
                <w:webHidden/>
              </w:rPr>
              <w:fldChar w:fldCharType="end"/>
            </w:r>
          </w:hyperlink>
        </w:p>
        <w:p w14:paraId="7C6BE3ED" w14:textId="098AF3F2"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790" w:history="1">
            <w:r w:rsidRPr="004556B0">
              <w:rPr>
                <w:rStyle w:val="Hyperlink"/>
                <w:noProof/>
              </w:rPr>
              <w:t>Einbindung in das pädagogische Netzwerk der Stadt Herford</w:t>
            </w:r>
            <w:r>
              <w:rPr>
                <w:noProof/>
                <w:webHidden/>
              </w:rPr>
              <w:tab/>
            </w:r>
            <w:r>
              <w:rPr>
                <w:noProof/>
                <w:webHidden/>
              </w:rPr>
              <w:fldChar w:fldCharType="begin"/>
            </w:r>
            <w:r>
              <w:rPr>
                <w:noProof/>
                <w:webHidden/>
              </w:rPr>
              <w:instrText xml:space="preserve"> PAGEREF _Toc223962790 \h </w:instrText>
            </w:r>
            <w:r>
              <w:rPr>
                <w:noProof/>
                <w:webHidden/>
              </w:rPr>
            </w:r>
            <w:r>
              <w:rPr>
                <w:noProof/>
                <w:webHidden/>
              </w:rPr>
              <w:fldChar w:fldCharType="separate"/>
            </w:r>
            <w:r>
              <w:rPr>
                <w:noProof/>
                <w:webHidden/>
              </w:rPr>
              <w:t>6</w:t>
            </w:r>
            <w:r>
              <w:rPr>
                <w:noProof/>
                <w:webHidden/>
              </w:rPr>
              <w:fldChar w:fldCharType="end"/>
            </w:r>
          </w:hyperlink>
        </w:p>
        <w:p w14:paraId="5213FF32" w14:textId="212652F8"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791" w:history="1">
            <w:r w:rsidRPr="004556B0">
              <w:rPr>
                <w:rStyle w:val="Hyperlink"/>
                <w:noProof/>
              </w:rPr>
              <w:t>Zentrale Speicherlösung und cloudbasierter Zugriff</w:t>
            </w:r>
            <w:r>
              <w:rPr>
                <w:noProof/>
                <w:webHidden/>
              </w:rPr>
              <w:tab/>
            </w:r>
            <w:r>
              <w:rPr>
                <w:noProof/>
                <w:webHidden/>
              </w:rPr>
              <w:fldChar w:fldCharType="begin"/>
            </w:r>
            <w:r>
              <w:rPr>
                <w:noProof/>
                <w:webHidden/>
              </w:rPr>
              <w:instrText xml:space="preserve"> PAGEREF _Toc223962791 \h </w:instrText>
            </w:r>
            <w:r>
              <w:rPr>
                <w:noProof/>
                <w:webHidden/>
              </w:rPr>
            </w:r>
            <w:r>
              <w:rPr>
                <w:noProof/>
                <w:webHidden/>
              </w:rPr>
              <w:fldChar w:fldCharType="separate"/>
            </w:r>
            <w:r>
              <w:rPr>
                <w:noProof/>
                <w:webHidden/>
              </w:rPr>
              <w:t>6</w:t>
            </w:r>
            <w:r>
              <w:rPr>
                <w:noProof/>
                <w:webHidden/>
              </w:rPr>
              <w:fldChar w:fldCharType="end"/>
            </w:r>
          </w:hyperlink>
        </w:p>
        <w:p w14:paraId="643203FE" w14:textId="636C152C" w:rsidR="00F0173C" w:rsidRDefault="00F0173C">
          <w:pPr>
            <w:pStyle w:val="Verzeichnis1"/>
            <w:rPr>
              <w:rFonts w:asciiTheme="minorHAnsi" w:eastAsiaTheme="minorEastAsia" w:hAnsiTheme="minorHAnsi" w:cstheme="minorBidi"/>
              <w:b w:val="0"/>
              <w:noProof/>
              <w:color w:val="auto"/>
              <w:kern w:val="2"/>
              <w:sz w:val="24"/>
              <w:szCs w:val="24"/>
              <w14:ligatures w14:val="standardContextual"/>
            </w:rPr>
          </w:pPr>
          <w:hyperlink w:anchor="_Toc223962792" w:history="1">
            <w:r w:rsidRPr="004556B0">
              <w:rPr>
                <w:rStyle w:val="Hyperlink"/>
                <w:rFonts w:cstheme="minorHAnsi"/>
                <w:noProof/>
              </w:rPr>
              <w:t>Beschreibung des</w:t>
            </w:r>
            <w:r w:rsidRPr="004556B0">
              <w:rPr>
                <w:rStyle w:val="Hyperlink"/>
                <w:rFonts w:cstheme="minorHAnsi"/>
                <w:noProof/>
                <w:spacing w:val="-6"/>
              </w:rPr>
              <w:t xml:space="preserve"> </w:t>
            </w:r>
            <w:r w:rsidRPr="004556B0">
              <w:rPr>
                <w:rStyle w:val="Hyperlink"/>
                <w:rFonts w:cstheme="minorHAnsi"/>
                <w:noProof/>
              </w:rPr>
              <w:t>IST</w:t>
            </w:r>
            <w:r w:rsidRPr="004556B0">
              <w:rPr>
                <w:rStyle w:val="Hyperlink"/>
                <w:rFonts w:ascii="Cambria Math" w:hAnsi="Cambria Math" w:cs="Cambria Math"/>
                <w:noProof/>
              </w:rPr>
              <w:t>‐</w:t>
            </w:r>
            <w:r w:rsidRPr="004556B0">
              <w:rPr>
                <w:rStyle w:val="Hyperlink"/>
                <w:rFonts w:cstheme="minorHAnsi"/>
                <w:noProof/>
              </w:rPr>
              <w:t>Zustandes</w:t>
            </w:r>
            <w:r>
              <w:rPr>
                <w:noProof/>
                <w:webHidden/>
              </w:rPr>
              <w:tab/>
            </w:r>
            <w:r>
              <w:rPr>
                <w:noProof/>
                <w:webHidden/>
              </w:rPr>
              <w:fldChar w:fldCharType="begin"/>
            </w:r>
            <w:r>
              <w:rPr>
                <w:noProof/>
                <w:webHidden/>
              </w:rPr>
              <w:instrText xml:space="preserve"> PAGEREF _Toc223962792 \h </w:instrText>
            </w:r>
            <w:r>
              <w:rPr>
                <w:noProof/>
                <w:webHidden/>
              </w:rPr>
            </w:r>
            <w:r>
              <w:rPr>
                <w:noProof/>
                <w:webHidden/>
              </w:rPr>
              <w:fldChar w:fldCharType="separate"/>
            </w:r>
            <w:r>
              <w:rPr>
                <w:noProof/>
                <w:webHidden/>
              </w:rPr>
              <w:t>6</w:t>
            </w:r>
            <w:r>
              <w:rPr>
                <w:noProof/>
                <w:webHidden/>
              </w:rPr>
              <w:fldChar w:fldCharType="end"/>
            </w:r>
          </w:hyperlink>
        </w:p>
        <w:p w14:paraId="6DD01783" w14:textId="5F8A3ED5" w:rsidR="00F0173C" w:rsidRDefault="00F0173C">
          <w:pPr>
            <w:pStyle w:val="Verzeichnis1"/>
            <w:rPr>
              <w:rFonts w:asciiTheme="minorHAnsi" w:eastAsiaTheme="minorEastAsia" w:hAnsiTheme="minorHAnsi" w:cstheme="minorBidi"/>
              <w:b w:val="0"/>
              <w:noProof/>
              <w:color w:val="auto"/>
              <w:kern w:val="2"/>
              <w:sz w:val="24"/>
              <w:szCs w:val="24"/>
              <w14:ligatures w14:val="standardContextual"/>
            </w:rPr>
          </w:pPr>
          <w:hyperlink w:anchor="_Toc223962793" w:history="1">
            <w:r w:rsidRPr="004556B0">
              <w:rPr>
                <w:rStyle w:val="Hyperlink"/>
                <w:noProof/>
              </w:rPr>
              <w:t>Anforderungen an die Pädagogische Schulserver-Netzwerklösung</w:t>
            </w:r>
            <w:r>
              <w:rPr>
                <w:noProof/>
                <w:webHidden/>
              </w:rPr>
              <w:tab/>
            </w:r>
            <w:r>
              <w:rPr>
                <w:noProof/>
                <w:webHidden/>
              </w:rPr>
              <w:fldChar w:fldCharType="begin"/>
            </w:r>
            <w:r>
              <w:rPr>
                <w:noProof/>
                <w:webHidden/>
              </w:rPr>
              <w:instrText xml:space="preserve"> PAGEREF _Toc223962793 \h </w:instrText>
            </w:r>
            <w:r>
              <w:rPr>
                <w:noProof/>
                <w:webHidden/>
              </w:rPr>
            </w:r>
            <w:r>
              <w:rPr>
                <w:noProof/>
                <w:webHidden/>
              </w:rPr>
              <w:fldChar w:fldCharType="separate"/>
            </w:r>
            <w:r>
              <w:rPr>
                <w:noProof/>
                <w:webHidden/>
              </w:rPr>
              <w:t>9</w:t>
            </w:r>
            <w:r>
              <w:rPr>
                <w:noProof/>
                <w:webHidden/>
              </w:rPr>
              <w:fldChar w:fldCharType="end"/>
            </w:r>
          </w:hyperlink>
        </w:p>
        <w:p w14:paraId="63230089" w14:textId="78348EFE"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94" w:history="1">
            <w:r w:rsidRPr="004556B0">
              <w:rPr>
                <w:rStyle w:val="Hyperlink"/>
                <w:noProof/>
              </w:rPr>
              <w:t>Pädagogische Oberfläche</w:t>
            </w:r>
            <w:r>
              <w:rPr>
                <w:noProof/>
                <w:webHidden/>
              </w:rPr>
              <w:tab/>
            </w:r>
            <w:r>
              <w:rPr>
                <w:noProof/>
                <w:webHidden/>
              </w:rPr>
              <w:fldChar w:fldCharType="begin"/>
            </w:r>
            <w:r>
              <w:rPr>
                <w:noProof/>
                <w:webHidden/>
              </w:rPr>
              <w:instrText xml:space="preserve"> PAGEREF _Toc223962794 \h </w:instrText>
            </w:r>
            <w:r>
              <w:rPr>
                <w:noProof/>
                <w:webHidden/>
              </w:rPr>
            </w:r>
            <w:r>
              <w:rPr>
                <w:noProof/>
                <w:webHidden/>
              </w:rPr>
              <w:fldChar w:fldCharType="separate"/>
            </w:r>
            <w:r>
              <w:rPr>
                <w:noProof/>
                <w:webHidden/>
              </w:rPr>
              <w:t>9</w:t>
            </w:r>
            <w:r>
              <w:rPr>
                <w:noProof/>
                <w:webHidden/>
              </w:rPr>
              <w:fldChar w:fldCharType="end"/>
            </w:r>
          </w:hyperlink>
        </w:p>
        <w:p w14:paraId="50D88307" w14:textId="2DBB8F62"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95" w:history="1">
            <w:r w:rsidRPr="004556B0">
              <w:rPr>
                <w:rStyle w:val="Hyperlink"/>
                <w:noProof/>
              </w:rPr>
              <w:t>Benutzerverwaltung &amp; Vertrauensstellungen</w:t>
            </w:r>
            <w:r>
              <w:rPr>
                <w:noProof/>
                <w:webHidden/>
              </w:rPr>
              <w:tab/>
            </w:r>
            <w:r>
              <w:rPr>
                <w:noProof/>
                <w:webHidden/>
              </w:rPr>
              <w:fldChar w:fldCharType="begin"/>
            </w:r>
            <w:r>
              <w:rPr>
                <w:noProof/>
                <w:webHidden/>
              </w:rPr>
              <w:instrText xml:space="preserve"> PAGEREF _Toc223962795 \h </w:instrText>
            </w:r>
            <w:r>
              <w:rPr>
                <w:noProof/>
                <w:webHidden/>
              </w:rPr>
            </w:r>
            <w:r>
              <w:rPr>
                <w:noProof/>
                <w:webHidden/>
              </w:rPr>
              <w:fldChar w:fldCharType="separate"/>
            </w:r>
            <w:r>
              <w:rPr>
                <w:noProof/>
                <w:webHidden/>
              </w:rPr>
              <w:t>10</w:t>
            </w:r>
            <w:r>
              <w:rPr>
                <w:noProof/>
                <w:webHidden/>
              </w:rPr>
              <w:fldChar w:fldCharType="end"/>
            </w:r>
          </w:hyperlink>
        </w:p>
        <w:p w14:paraId="1D2775AB" w14:textId="1B4AF83C"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96" w:history="1">
            <w:r w:rsidRPr="004556B0">
              <w:rPr>
                <w:rStyle w:val="Hyperlink"/>
                <w:noProof/>
              </w:rPr>
              <w:t>Netzwerkmanagement / MDM</w:t>
            </w:r>
            <w:r>
              <w:rPr>
                <w:noProof/>
                <w:webHidden/>
              </w:rPr>
              <w:tab/>
            </w:r>
            <w:r>
              <w:rPr>
                <w:noProof/>
                <w:webHidden/>
              </w:rPr>
              <w:fldChar w:fldCharType="begin"/>
            </w:r>
            <w:r>
              <w:rPr>
                <w:noProof/>
                <w:webHidden/>
              </w:rPr>
              <w:instrText xml:space="preserve"> PAGEREF _Toc223962796 \h </w:instrText>
            </w:r>
            <w:r>
              <w:rPr>
                <w:noProof/>
                <w:webHidden/>
              </w:rPr>
            </w:r>
            <w:r>
              <w:rPr>
                <w:noProof/>
                <w:webHidden/>
              </w:rPr>
              <w:fldChar w:fldCharType="separate"/>
            </w:r>
            <w:r>
              <w:rPr>
                <w:noProof/>
                <w:webHidden/>
              </w:rPr>
              <w:t>11</w:t>
            </w:r>
            <w:r>
              <w:rPr>
                <w:noProof/>
                <w:webHidden/>
              </w:rPr>
              <w:fldChar w:fldCharType="end"/>
            </w:r>
          </w:hyperlink>
        </w:p>
        <w:p w14:paraId="0DD9D799" w14:textId="7C5B0FC2"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97" w:history="1">
            <w:r w:rsidRPr="004556B0">
              <w:rPr>
                <w:rStyle w:val="Hyperlink"/>
                <w:noProof/>
              </w:rPr>
              <w:t>Kommunikation</w:t>
            </w:r>
            <w:r>
              <w:rPr>
                <w:noProof/>
                <w:webHidden/>
              </w:rPr>
              <w:tab/>
            </w:r>
            <w:r>
              <w:rPr>
                <w:noProof/>
                <w:webHidden/>
              </w:rPr>
              <w:fldChar w:fldCharType="begin"/>
            </w:r>
            <w:r>
              <w:rPr>
                <w:noProof/>
                <w:webHidden/>
              </w:rPr>
              <w:instrText xml:space="preserve"> PAGEREF _Toc223962797 \h </w:instrText>
            </w:r>
            <w:r>
              <w:rPr>
                <w:noProof/>
                <w:webHidden/>
              </w:rPr>
            </w:r>
            <w:r>
              <w:rPr>
                <w:noProof/>
                <w:webHidden/>
              </w:rPr>
              <w:fldChar w:fldCharType="separate"/>
            </w:r>
            <w:r>
              <w:rPr>
                <w:noProof/>
                <w:webHidden/>
              </w:rPr>
              <w:t>11</w:t>
            </w:r>
            <w:r>
              <w:rPr>
                <w:noProof/>
                <w:webHidden/>
              </w:rPr>
              <w:fldChar w:fldCharType="end"/>
            </w:r>
          </w:hyperlink>
        </w:p>
        <w:p w14:paraId="7930BE14" w14:textId="458AE318"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98" w:history="1">
            <w:r w:rsidRPr="004556B0">
              <w:rPr>
                <w:rStyle w:val="Hyperlink"/>
                <w:noProof/>
              </w:rPr>
              <w:t>Single Sign</w:t>
            </w:r>
            <w:r w:rsidRPr="004556B0">
              <w:rPr>
                <w:rStyle w:val="Hyperlink"/>
                <w:noProof/>
              </w:rPr>
              <w:noBreakHyphen/>
              <w:t>On</w:t>
            </w:r>
            <w:r>
              <w:rPr>
                <w:noProof/>
                <w:webHidden/>
              </w:rPr>
              <w:tab/>
            </w:r>
            <w:r>
              <w:rPr>
                <w:noProof/>
                <w:webHidden/>
              </w:rPr>
              <w:fldChar w:fldCharType="begin"/>
            </w:r>
            <w:r>
              <w:rPr>
                <w:noProof/>
                <w:webHidden/>
              </w:rPr>
              <w:instrText xml:space="preserve"> PAGEREF _Toc223962798 \h </w:instrText>
            </w:r>
            <w:r>
              <w:rPr>
                <w:noProof/>
                <w:webHidden/>
              </w:rPr>
            </w:r>
            <w:r>
              <w:rPr>
                <w:noProof/>
                <w:webHidden/>
              </w:rPr>
              <w:fldChar w:fldCharType="separate"/>
            </w:r>
            <w:r>
              <w:rPr>
                <w:noProof/>
                <w:webHidden/>
              </w:rPr>
              <w:t>12</w:t>
            </w:r>
            <w:r>
              <w:rPr>
                <w:noProof/>
                <w:webHidden/>
              </w:rPr>
              <w:fldChar w:fldCharType="end"/>
            </w:r>
          </w:hyperlink>
        </w:p>
        <w:p w14:paraId="5DF8F9A1" w14:textId="62D2F74C"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799" w:history="1">
            <w:r w:rsidRPr="004556B0">
              <w:rPr>
                <w:rStyle w:val="Hyperlink"/>
                <w:noProof/>
              </w:rPr>
              <w:t>Integration in das pädagogische Netzwerk</w:t>
            </w:r>
            <w:r>
              <w:rPr>
                <w:noProof/>
                <w:webHidden/>
              </w:rPr>
              <w:tab/>
            </w:r>
            <w:r>
              <w:rPr>
                <w:noProof/>
                <w:webHidden/>
              </w:rPr>
              <w:fldChar w:fldCharType="begin"/>
            </w:r>
            <w:r>
              <w:rPr>
                <w:noProof/>
                <w:webHidden/>
              </w:rPr>
              <w:instrText xml:space="preserve"> PAGEREF _Toc223962799 \h </w:instrText>
            </w:r>
            <w:r>
              <w:rPr>
                <w:noProof/>
                <w:webHidden/>
              </w:rPr>
            </w:r>
            <w:r>
              <w:rPr>
                <w:noProof/>
                <w:webHidden/>
              </w:rPr>
              <w:fldChar w:fldCharType="separate"/>
            </w:r>
            <w:r>
              <w:rPr>
                <w:noProof/>
                <w:webHidden/>
              </w:rPr>
              <w:t>12</w:t>
            </w:r>
            <w:r>
              <w:rPr>
                <w:noProof/>
                <w:webHidden/>
              </w:rPr>
              <w:fldChar w:fldCharType="end"/>
            </w:r>
          </w:hyperlink>
        </w:p>
        <w:p w14:paraId="338D72C6" w14:textId="324BA826" w:rsidR="00F0173C" w:rsidRDefault="00F0173C">
          <w:pPr>
            <w:pStyle w:val="Verzeichnis2"/>
            <w:tabs>
              <w:tab w:val="right" w:leader="dot" w:pos="9854"/>
            </w:tabs>
            <w:rPr>
              <w:rFonts w:asciiTheme="minorHAnsi" w:eastAsiaTheme="minorEastAsia" w:hAnsiTheme="minorHAnsi" w:cstheme="minorBidi"/>
              <w:noProof/>
              <w:color w:val="auto"/>
              <w:kern w:val="2"/>
              <w:sz w:val="24"/>
              <w:szCs w:val="24"/>
              <w14:ligatures w14:val="standardContextual"/>
            </w:rPr>
          </w:pPr>
          <w:hyperlink w:anchor="_Toc223962800" w:history="1">
            <w:r w:rsidRPr="004556B0">
              <w:rPr>
                <w:rStyle w:val="Hyperlink"/>
                <w:noProof/>
              </w:rPr>
              <w:t>Speicherung / Cloudlösung</w:t>
            </w:r>
            <w:r>
              <w:rPr>
                <w:noProof/>
                <w:webHidden/>
              </w:rPr>
              <w:tab/>
            </w:r>
            <w:r>
              <w:rPr>
                <w:noProof/>
                <w:webHidden/>
              </w:rPr>
              <w:fldChar w:fldCharType="begin"/>
            </w:r>
            <w:r>
              <w:rPr>
                <w:noProof/>
                <w:webHidden/>
              </w:rPr>
              <w:instrText xml:space="preserve"> PAGEREF _Toc223962800 \h </w:instrText>
            </w:r>
            <w:r>
              <w:rPr>
                <w:noProof/>
                <w:webHidden/>
              </w:rPr>
            </w:r>
            <w:r>
              <w:rPr>
                <w:noProof/>
                <w:webHidden/>
              </w:rPr>
              <w:fldChar w:fldCharType="separate"/>
            </w:r>
            <w:r>
              <w:rPr>
                <w:noProof/>
                <w:webHidden/>
              </w:rPr>
              <w:t>12</w:t>
            </w:r>
            <w:r>
              <w:rPr>
                <w:noProof/>
                <w:webHidden/>
              </w:rPr>
              <w:fldChar w:fldCharType="end"/>
            </w:r>
          </w:hyperlink>
        </w:p>
        <w:p w14:paraId="5478F53D" w14:textId="625A6DF5" w:rsidR="00F0173C" w:rsidRDefault="00F0173C">
          <w:pPr>
            <w:pStyle w:val="Verzeichnis1"/>
            <w:rPr>
              <w:rFonts w:asciiTheme="minorHAnsi" w:eastAsiaTheme="minorEastAsia" w:hAnsiTheme="minorHAnsi" w:cstheme="minorBidi"/>
              <w:b w:val="0"/>
              <w:noProof/>
              <w:color w:val="auto"/>
              <w:kern w:val="2"/>
              <w:sz w:val="24"/>
              <w:szCs w:val="24"/>
              <w14:ligatures w14:val="standardContextual"/>
            </w:rPr>
          </w:pPr>
          <w:hyperlink w:anchor="_Toc223962801" w:history="1">
            <w:r w:rsidRPr="004556B0">
              <w:rPr>
                <w:rStyle w:val="Hyperlink"/>
                <w:noProof/>
              </w:rPr>
              <w:t>Qualifizierung der städtischen Schul</w:t>
            </w:r>
            <w:r w:rsidRPr="004556B0">
              <w:rPr>
                <w:rStyle w:val="Hyperlink"/>
                <w:rFonts w:ascii="Cambria Math" w:hAnsi="Cambria Math" w:cs="Cambria Math"/>
                <w:noProof/>
              </w:rPr>
              <w:t>‑</w:t>
            </w:r>
            <w:r w:rsidRPr="004556B0">
              <w:rPr>
                <w:rStyle w:val="Hyperlink"/>
                <w:noProof/>
              </w:rPr>
              <w:t>IT f</w:t>
            </w:r>
            <w:r w:rsidRPr="004556B0">
              <w:rPr>
                <w:rStyle w:val="Hyperlink"/>
                <w:rFonts w:cs="Aptos"/>
                <w:noProof/>
              </w:rPr>
              <w:t>ü</w:t>
            </w:r>
            <w:r w:rsidRPr="004556B0">
              <w:rPr>
                <w:rStyle w:val="Hyperlink"/>
                <w:noProof/>
              </w:rPr>
              <w:t>r den Second</w:t>
            </w:r>
            <w:r w:rsidRPr="004556B0">
              <w:rPr>
                <w:rStyle w:val="Hyperlink"/>
                <w:rFonts w:ascii="Cambria Math" w:hAnsi="Cambria Math" w:cs="Cambria Math"/>
                <w:noProof/>
              </w:rPr>
              <w:t>‑</w:t>
            </w:r>
            <w:r w:rsidRPr="004556B0">
              <w:rPr>
                <w:rStyle w:val="Hyperlink"/>
                <w:noProof/>
              </w:rPr>
              <w:t>Level</w:t>
            </w:r>
            <w:r w:rsidRPr="004556B0">
              <w:rPr>
                <w:rStyle w:val="Hyperlink"/>
                <w:rFonts w:ascii="Cambria Math" w:hAnsi="Cambria Math" w:cs="Cambria Math"/>
                <w:noProof/>
              </w:rPr>
              <w:t>‑</w:t>
            </w:r>
            <w:r w:rsidRPr="004556B0">
              <w:rPr>
                <w:rStyle w:val="Hyperlink"/>
                <w:noProof/>
              </w:rPr>
              <w:t>Support</w:t>
            </w:r>
            <w:r>
              <w:rPr>
                <w:noProof/>
                <w:webHidden/>
              </w:rPr>
              <w:tab/>
            </w:r>
            <w:r>
              <w:rPr>
                <w:noProof/>
                <w:webHidden/>
              </w:rPr>
              <w:fldChar w:fldCharType="begin"/>
            </w:r>
            <w:r>
              <w:rPr>
                <w:noProof/>
                <w:webHidden/>
              </w:rPr>
              <w:instrText xml:space="preserve"> PAGEREF _Toc223962801 \h </w:instrText>
            </w:r>
            <w:r>
              <w:rPr>
                <w:noProof/>
                <w:webHidden/>
              </w:rPr>
            </w:r>
            <w:r>
              <w:rPr>
                <w:noProof/>
                <w:webHidden/>
              </w:rPr>
              <w:fldChar w:fldCharType="separate"/>
            </w:r>
            <w:r>
              <w:rPr>
                <w:noProof/>
                <w:webHidden/>
              </w:rPr>
              <w:t>13</w:t>
            </w:r>
            <w:r>
              <w:rPr>
                <w:noProof/>
                <w:webHidden/>
              </w:rPr>
              <w:fldChar w:fldCharType="end"/>
            </w:r>
          </w:hyperlink>
        </w:p>
        <w:p w14:paraId="3F6500CC" w14:textId="26B94D20" w:rsidR="00F0173C" w:rsidRDefault="00F0173C">
          <w:pPr>
            <w:pStyle w:val="Verzeichnis1"/>
            <w:rPr>
              <w:rFonts w:asciiTheme="minorHAnsi" w:eastAsiaTheme="minorEastAsia" w:hAnsiTheme="minorHAnsi" w:cstheme="minorBidi"/>
              <w:b w:val="0"/>
              <w:noProof/>
              <w:color w:val="auto"/>
              <w:kern w:val="2"/>
              <w:sz w:val="24"/>
              <w:szCs w:val="24"/>
              <w14:ligatures w14:val="standardContextual"/>
            </w:rPr>
          </w:pPr>
          <w:hyperlink w:anchor="_Toc223962802" w:history="1">
            <w:r w:rsidRPr="004556B0">
              <w:rPr>
                <w:rStyle w:val="Hyperlink"/>
                <w:noProof/>
              </w:rPr>
              <w:t>Support &amp; Betriebsunterstützung (</w:t>
            </w:r>
            <w:r w:rsidRPr="004556B0">
              <w:rPr>
                <w:rStyle w:val="Hyperlink"/>
                <w:bCs/>
                <w:noProof/>
              </w:rPr>
              <w:t>Third</w:t>
            </w:r>
            <w:r w:rsidRPr="004556B0">
              <w:rPr>
                <w:rStyle w:val="Hyperlink"/>
                <w:bCs/>
                <w:noProof/>
              </w:rPr>
              <w:noBreakHyphen/>
              <w:t>Level</w:t>
            </w:r>
            <w:r w:rsidRPr="004556B0">
              <w:rPr>
                <w:rStyle w:val="Hyperlink"/>
                <w:bCs/>
                <w:noProof/>
              </w:rPr>
              <w:noBreakHyphen/>
              <w:t>Support)</w:t>
            </w:r>
            <w:r>
              <w:rPr>
                <w:noProof/>
                <w:webHidden/>
              </w:rPr>
              <w:tab/>
            </w:r>
            <w:r>
              <w:rPr>
                <w:noProof/>
                <w:webHidden/>
              </w:rPr>
              <w:fldChar w:fldCharType="begin"/>
            </w:r>
            <w:r>
              <w:rPr>
                <w:noProof/>
                <w:webHidden/>
              </w:rPr>
              <w:instrText xml:space="preserve"> PAGEREF _Toc223962802 \h </w:instrText>
            </w:r>
            <w:r>
              <w:rPr>
                <w:noProof/>
                <w:webHidden/>
              </w:rPr>
            </w:r>
            <w:r>
              <w:rPr>
                <w:noProof/>
                <w:webHidden/>
              </w:rPr>
              <w:fldChar w:fldCharType="separate"/>
            </w:r>
            <w:r>
              <w:rPr>
                <w:noProof/>
                <w:webHidden/>
              </w:rPr>
              <w:t>14</w:t>
            </w:r>
            <w:r>
              <w:rPr>
                <w:noProof/>
                <w:webHidden/>
              </w:rPr>
              <w:fldChar w:fldCharType="end"/>
            </w:r>
          </w:hyperlink>
        </w:p>
        <w:p w14:paraId="20DC7192" w14:textId="337F3964" w:rsidR="00F0173C" w:rsidRDefault="00F0173C">
          <w:pPr>
            <w:pStyle w:val="Verzeichnis1"/>
            <w:rPr>
              <w:rFonts w:asciiTheme="minorHAnsi" w:eastAsiaTheme="minorEastAsia" w:hAnsiTheme="minorHAnsi" w:cstheme="minorBidi"/>
              <w:b w:val="0"/>
              <w:noProof/>
              <w:color w:val="auto"/>
              <w:kern w:val="2"/>
              <w:sz w:val="24"/>
              <w:szCs w:val="24"/>
              <w14:ligatures w14:val="standardContextual"/>
            </w:rPr>
          </w:pPr>
          <w:hyperlink w:anchor="_Toc223962803" w:history="1">
            <w:r w:rsidRPr="004556B0">
              <w:rPr>
                <w:rStyle w:val="Hyperlink"/>
                <w:noProof/>
              </w:rPr>
              <w:t>Bereitstellung von Test- und Pilotumgebungen</w:t>
            </w:r>
            <w:r>
              <w:rPr>
                <w:noProof/>
                <w:webHidden/>
              </w:rPr>
              <w:tab/>
            </w:r>
            <w:r>
              <w:rPr>
                <w:noProof/>
                <w:webHidden/>
              </w:rPr>
              <w:fldChar w:fldCharType="begin"/>
            </w:r>
            <w:r>
              <w:rPr>
                <w:noProof/>
                <w:webHidden/>
              </w:rPr>
              <w:instrText xml:space="preserve"> PAGEREF _Toc223962803 \h </w:instrText>
            </w:r>
            <w:r>
              <w:rPr>
                <w:noProof/>
                <w:webHidden/>
              </w:rPr>
            </w:r>
            <w:r>
              <w:rPr>
                <w:noProof/>
                <w:webHidden/>
              </w:rPr>
              <w:fldChar w:fldCharType="separate"/>
            </w:r>
            <w:r>
              <w:rPr>
                <w:noProof/>
                <w:webHidden/>
              </w:rPr>
              <w:t>15</w:t>
            </w:r>
            <w:r>
              <w:rPr>
                <w:noProof/>
                <w:webHidden/>
              </w:rPr>
              <w:fldChar w:fldCharType="end"/>
            </w:r>
          </w:hyperlink>
        </w:p>
        <w:p w14:paraId="43FDB140" w14:textId="7896862B"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04" w:history="1">
            <w:r w:rsidRPr="004556B0">
              <w:rPr>
                <w:rStyle w:val="Hyperlink"/>
                <w:noProof/>
              </w:rPr>
              <w:t>Testumgebung (Technische Vorabbereitstellung)</w:t>
            </w:r>
            <w:r>
              <w:rPr>
                <w:noProof/>
                <w:webHidden/>
              </w:rPr>
              <w:tab/>
            </w:r>
            <w:r>
              <w:rPr>
                <w:noProof/>
                <w:webHidden/>
              </w:rPr>
              <w:fldChar w:fldCharType="begin"/>
            </w:r>
            <w:r>
              <w:rPr>
                <w:noProof/>
                <w:webHidden/>
              </w:rPr>
              <w:instrText xml:space="preserve"> PAGEREF _Toc223962804 \h </w:instrText>
            </w:r>
            <w:r>
              <w:rPr>
                <w:noProof/>
                <w:webHidden/>
              </w:rPr>
            </w:r>
            <w:r>
              <w:rPr>
                <w:noProof/>
                <w:webHidden/>
              </w:rPr>
              <w:fldChar w:fldCharType="separate"/>
            </w:r>
            <w:r>
              <w:rPr>
                <w:noProof/>
                <w:webHidden/>
              </w:rPr>
              <w:t>15</w:t>
            </w:r>
            <w:r>
              <w:rPr>
                <w:noProof/>
                <w:webHidden/>
              </w:rPr>
              <w:fldChar w:fldCharType="end"/>
            </w:r>
          </w:hyperlink>
        </w:p>
        <w:p w14:paraId="7685BB77" w14:textId="1E56256F"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05" w:history="1">
            <w:r w:rsidRPr="004556B0">
              <w:rPr>
                <w:rStyle w:val="Hyperlink"/>
                <w:noProof/>
              </w:rPr>
              <w:t>Pilotumgebung für eine definierte Pilotschule</w:t>
            </w:r>
            <w:r>
              <w:rPr>
                <w:noProof/>
                <w:webHidden/>
              </w:rPr>
              <w:tab/>
            </w:r>
            <w:r>
              <w:rPr>
                <w:noProof/>
                <w:webHidden/>
              </w:rPr>
              <w:fldChar w:fldCharType="begin"/>
            </w:r>
            <w:r>
              <w:rPr>
                <w:noProof/>
                <w:webHidden/>
              </w:rPr>
              <w:instrText xml:space="preserve"> PAGEREF _Toc223962805 \h </w:instrText>
            </w:r>
            <w:r>
              <w:rPr>
                <w:noProof/>
                <w:webHidden/>
              </w:rPr>
            </w:r>
            <w:r>
              <w:rPr>
                <w:noProof/>
                <w:webHidden/>
              </w:rPr>
              <w:fldChar w:fldCharType="separate"/>
            </w:r>
            <w:r>
              <w:rPr>
                <w:noProof/>
                <w:webHidden/>
              </w:rPr>
              <w:t>15</w:t>
            </w:r>
            <w:r>
              <w:rPr>
                <w:noProof/>
                <w:webHidden/>
              </w:rPr>
              <w:fldChar w:fldCharType="end"/>
            </w:r>
          </w:hyperlink>
        </w:p>
        <w:p w14:paraId="0375AE8F" w14:textId="58A9F282" w:rsidR="00F0173C" w:rsidRDefault="00F0173C">
          <w:pPr>
            <w:pStyle w:val="Verzeichnis1"/>
            <w:rPr>
              <w:rFonts w:asciiTheme="minorHAnsi" w:eastAsiaTheme="minorEastAsia" w:hAnsiTheme="minorHAnsi" w:cstheme="minorBidi"/>
              <w:b w:val="0"/>
              <w:noProof/>
              <w:color w:val="auto"/>
              <w:kern w:val="2"/>
              <w:sz w:val="24"/>
              <w:szCs w:val="24"/>
              <w14:ligatures w14:val="standardContextual"/>
            </w:rPr>
          </w:pPr>
          <w:hyperlink w:anchor="_Toc223962806" w:history="1">
            <w:r w:rsidRPr="004556B0">
              <w:rPr>
                <w:rStyle w:val="Hyperlink"/>
                <w:noProof/>
              </w:rPr>
              <w:t>Projektzeitplan</w:t>
            </w:r>
            <w:r>
              <w:rPr>
                <w:noProof/>
                <w:webHidden/>
              </w:rPr>
              <w:tab/>
            </w:r>
            <w:r>
              <w:rPr>
                <w:noProof/>
                <w:webHidden/>
              </w:rPr>
              <w:fldChar w:fldCharType="begin"/>
            </w:r>
            <w:r>
              <w:rPr>
                <w:noProof/>
                <w:webHidden/>
              </w:rPr>
              <w:instrText xml:space="preserve"> PAGEREF _Toc223962806 \h </w:instrText>
            </w:r>
            <w:r>
              <w:rPr>
                <w:noProof/>
                <w:webHidden/>
              </w:rPr>
            </w:r>
            <w:r>
              <w:rPr>
                <w:noProof/>
                <w:webHidden/>
              </w:rPr>
              <w:fldChar w:fldCharType="separate"/>
            </w:r>
            <w:r>
              <w:rPr>
                <w:noProof/>
                <w:webHidden/>
              </w:rPr>
              <w:t>16</w:t>
            </w:r>
            <w:r>
              <w:rPr>
                <w:noProof/>
                <w:webHidden/>
              </w:rPr>
              <w:fldChar w:fldCharType="end"/>
            </w:r>
          </w:hyperlink>
        </w:p>
        <w:p w14:paraId="54B64DD5" w14:textId="69B5709B"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07" w:history="1">
            <w:r w:rsidRPr="004556B0">
              <w:rPr>
                <w:rStyle w:val="Hyperlink"/>
                <w:noProof/>
              </w:rPr>
              <w:t>Umsetzungszeitplan</w:t>
            </w:r>
            <w:r>
              <w:rPr>
                <w:noProof/>
                <w:webHidden/>
              </w:rPr>
              <w:tab/>
            </w:r>
            <w:r>
              <w:rPr>
                <w:noProof/>
                <w:webHidden/>
              </w:rPr>
              <w:fldChar w:fldCharType="begin"/>
            </w:r>
            <w:r>
              <w:rPr>
                <w:noProof/>
                <w:webHidden/>
              </w:rPr>
              <w:instrText xml:space="preserve"> PAGEREF _Toc223962807 \h </w:instrText>
            </w:r>
            <w:r>
              <w:rPr>
                <w:noProof/>
                <w:webHidden/>
              </w:rPr>
            </w:r>
            <w:r>
              <w:rPr>
                <w:noProof/>
                <w:webHidden/>
              </w:rPr>
              <w:fldChar w:fldCharType="separate"/>
            </w:r>
            <w:r>
              <w:rPr>
                <w:noProof/>
                <w:webHidden/>
              </w:rPr>
              <w:t>16</w:t>
            </w:r>
            <w:r>
              <w:rPr>
                <w:noProof/>
                <w:webHidden/>
              </w:rPr>
              <w:fldChar w:fldCharType="end"/>
            </w:r>
          </w:hyperlink>
        </w:p>
        <w:p w14:paraId="70D4D2D2" w14:textId="5A949A90"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08" w:history="1">
            <w:r w:rsidRPr="004556B0">
              <w:rPr>
                <w:rStyle w:val="Hyperlink"/>
                <w:noProof/>
              </w:rPr>
              <w:t>Zusätzliche Festlegungen</w:t>
            </w:r>
            <w:r>
              <w:rPr>
                <w:noProof/>
                <w:webHidden/>
              </w:rPr>
              <w:tab/>
            </w:r>
            <w:r>
              <w:rPr>
                <w:noProof/>
                <w:webHidden/>
              </w:rPr>
              <w:fldChar w:fldCharType="begin"/>
            </w:r>
            <w:r>
              <w:rPr>
                <w:noProof/>
                <w:webHidden/>
              </w:rPr>
              <w:instrText xml:space="preserve"> PAGEREF _Toc223962808 \h </w:instrText>
            </w:r>
            <w:r>
              <w:rPr>
                <w:noProof/>
                <w:webHidden/>
              </w:rPr>
            </w:r>
            <w:r>
              <w:rPr>
                <w:noProof/>
                <w:webHidden/>
              </w:rPr>
              <w:fldChar w:fldCharType="separate"/>
            </w:r>
            <w:r>
              <w:rPr>
                <w:noProof/>
                <w:webHidden/>
              </w:rPr>
              <w:t>16</w:t>
            </w:r>
            <w:r>
              <w:rPr>
                <w:noProof/>
                <w:webHidden/>
              </w:rPr>
              <w:fldChar w:fldCharType="end"/>
            </w:r>
          </w:hyperlink>
        </w:p>
        <w:p w14:paraId="2FA8B874" w14:textId="4F8C2FB7" w:rsidR="00F0173C" w:rsidRDefault="00F0173C">
          <w:pPr>
            <w:pStyle w:val="Verzeichnis1"/>
            <w:rPr>
              <w:rFonts w:asciiTheme="minorHAnsi" w:eastAsiaTheme="minorEastAsia" w:hAnsiTheme="minorHAnsi" w:cstheme="minorBidi"/>
              <w:b w:val="0"/>
              <w:noProof/>
              <w:color w:val="auto"/>
              <w:kern w:val="2"/>
              <w:sz w:val="24"/>
              <w:szCs w:val="24"/>
              <w14:ligatures w14:val="standardContextual"/>
            </w:rPr>
          </w:pPr>
          <w:hyperlink w:anchor="_Toc223962809" w:history="1">
            <w:r w:rsidRPr="004556B0">
              <w:rPr>
                <w:rStyle w:val="Hyperlink"/>
                <w:noProof/>
              </w:rPr>
              <w:t>Projektabschluss</w:t>
            </w:r>
            <w:r>
              <w:rPr>
                <w:noProof/>
                <w:webHidden/>
              </w:rPr>
              <w:tab/>
            </w:r>
            <w:r>
              <w:rPr>
                <w:noProof/>
                <w:webHidden/>
              </w:rPr>
              <w:fldChar w:fldCharType="begin"/>
            </w:r>
            <w:r>
              <w:rPr>
                <w:noProof/>
                <w:webHidden/>
              </w:rPr>
              <w:instrText xml:space="preserve"> PAGEREF _Toc223962809 \h </w:instrText>
            </w:r>
            <w:r>
              <w:rPr>
                <w:noProof/>
                <w:webHidden/>
              </w:rPr>
            </w:r>
            <w:r>
              <w:rPr>
                <w:noProof/>
                <w:webHidden/>
              </w:rPr>
              <w:fldChar w:fldCharType="separate"/>
            </w:r>
            <w:r>
              <w:rPr>
                <w:noProof/>
                <w:webHidden/>
              </w:rPr>
              <w:t>17</w:t>
            </w:r>
            <w:r>
              <w:rPr>
                <w:noProof/>
                <w:webHidden/>
              </w:rPr>
              <w:fldChar w:fldCharType="end"/>
            </w:r>
          </w:hyperlink>
        </w:p>
        <w:p w14:paraId="76B8FED9" w14:textId="798BDD51"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10" w:history="1">
            <w:r w:rsidRPr="004556B0">
              <w:rPr>
                <w:rStyle w:val="Hyperlink"/>
                <w:noProof/>
              </w:rPr>
              <w:t>Abnahme der Testumgebung</w:t>
            </w:r>
            <w:r>
              <w:rPr>
                <w:noProof/>
                <w:webHidden/>
              </w:rPr>
              <w:tab/>
            </w:r>
            <w:r>
              <w:rPr>
                <w:noProof/>
                <w:webHidden/>
              </w:rPr>
              <w:fldChar w:fldCharType="begin"/>
            </w:r>
            <w:r>
              <w:rPr>
                <w:noProof/>
                <w:webHidden/>
              </w:rPr>
              <w:instrText xml:space="preserve"> PAGEREF _Toc223962810 \h </w:instrText>
            </w:r>
            <w:r>
              <w:rPr>
                <w:noProof/>
                <w:webHidden/>
              </w:rPr>
            </w:r>
            <w:r>
              <w:rPr>
                <w:noProof/>
                <w:webHidden/>
              </w:rPr>
              <w:fldChar w:fldCharType="separate"/>
            </w:r>
            <w:r>
              <w:rPr>
                <w:noProof/>
                <w:webHidden/>
              </w:rPr>
              <w:t>17</w:t>
            </w:r>
            <w:r>
              <w:rPr>
                <w:noProof/>
                <w:webHidden/>
              </w:rPr>
              <w:fldChar w:fldCharType="end"/>
            </w:r>
          </w:hyperlink>
        </w:p>
        <w:p w14:paraId="3215BA54" w14:textId="42F66849"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11" w:history="1">
            <w:r w:rsidRPr="004556B0">
              <w:rPr>
                <w:rStyle w:val="Hyperlink"/>
                <w:noProof/>
              </w:rPr>
              <w:t>Abnahme der Pilotinstallation</w:t>
            </w:r>
            <w:r>
              <w:rPr>
                <w:noProof/>
                <w:webHidden/>
              </w:rPr>
              <w:tab/>
            </w:r>
            <w:r>
              <w:rPr>
                <w:noProof/>
                <w:webHidden/>
              </w:rPr>
              <w:fldChar w:fldCharType="begin"/>
            </w:r>
            <w:r>
              <w:rPr>
                <w:noProof/>
                <w:webHidden/>
              </w:rPr>
              <w:instrText xml:space="preserve"> PAGEREF _Toc223962811 \h </w:instrText>
            </w:r>
            <w:r>
              <w:rPr>
                <w:noProof/>
                <w:webHidden/>
              </w:rPr>
            </w:r>
            <w:r>
              <w:rPr>
                <w:noProof/>
                <w:webHidden/>
              </w:rPr>
              <w:fldChar w:fldCharType="separate"/>
            </w:r>
            <w:r>
              <w:rPr>
                <w:noProof/>
                <w:webHidden/>
              </w:rPr>
              <w:t>17</w:t>
            </w:r>
            <w:r>
              <w:rPr>
                <w:noProof/>
                <w:webHidden/>
              </w:rPr>
              <w:fldChar w:fldCharType="end"/>
            </w:r>
          </w:hyperlink>
        </w:p>
        <w:p w14:paraId="0699E6C9" w14:textId="124AF5F7"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12" w:history="1">
            <w:r w:rsidRPr="004556B0">
              <w:rPr>
                <w:rStyle w:val="Hyperlink"/>
                <w:noProof/>
              </w:rPr>
              <w:t>Abnahme der Gesamtproduktivumgebung</w:t>
            </w:r>
            <w:r>
              <w:rPr>
                <w:noProof/>
                <w:webHidden/>
              </w:rPr>
              <w:tab/>
            </w:r>
            <w:r>
              <w:rPr>
                <w:noProof/>
                <w:webHidden/>
              </w:rPr>
              <w:fldChar w:fldCharType="begin"/>
            </w:r>
            <w:r>
              <w:rPr>
                <w:noProof/>
                <w:webHidden/>
              </w:rPr>
              <w:instrText xml:space="preserve"> PAGEREF _Toc223962812 \h </w:instrText>
            </w:r>
            <w:r>
              <w:rPr>
                <w:noProof/>
                <w:webHidden/>
              </w:rPr>
            </w:r>
            <w:r>
              <w:rPr>
                <w:noProof/>
                <w:webHidden/>
              </w:rPr>
              <w:fldChar w:fldCharType="separate"/>
            </w:r>
            <w:r>
              <w:rPr>
                <w:noProof/>
                <w:webHidden/>
              </w:rPr>
              <w:t>17</w:t>
            </w:r>
            <w:r>
              <w:rPr>
                <w:noProof/>
                <w:webHidden/>
              </w:rPr>
              <w:fldChar w:fldCharType="end"/>
            </w:r>
          </w:hyperlink>
        </w:p>
        <w:p w14:paraId="59375E52" w14:textId="5E73B61F"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13" w:history="1">
            <w:r w:rsidRPr="004556B0">
              <w:rPr>
                <w:rStyle w:val="Hyperlink"/>
                <w:noProof/>
              </w:rPr>
              <w:t>Erfolgreiche Schulung aller relevanten Anwendergruppen</w:t>
            </w:r>
            <w:r>
              <w:rPr>
                <w:noProof/>
                <w:webHidden/>
              </w:rPr>
              <w:tab/>
            </w:r>
            <w:r>
              <w:rPr>
                <w:noProof/>
                <w:webHidden/>
              </w:rPr>
              <w:fldChar w:fldCharType="begin"/>
            </w:r>
            <w:r>
              <w:rPr>
                <w:noProof/>
                <w:webHidden/>
              </w:rPr>
              <w:instrText xml:space="preserve"> PAGEREF _Toc223962813 \h </w:instrText>
            </w:r>
            <w:r>
              <w:rPr>
                <w:noProof/>
                <w:webHidden/>
              </w:rPr>
            </w:r>
            <w:r>
              <w:rPr>
                <w:noProof/>
                <w:webHidden/>
              </w:rPr>
              <w:fldChar w:fldCharType="separate"/>
            </w:r>
            <w:r>
              <w:rPr>
                <w:noProof/>
                <w:webHidden/>
              </w:rPr>
              <w:t>17</w:t>
            </w:r>
            <w:r>
              <w:rPr>
                <w:noProof/>
                <w:webHidden/>
              </w:rPr>
              <w:fldChar w:fldCharType="end"/>
            </w:r>
          </w:hyperlink>
        </w:p>
        <w:p w14:paraId="3C2A5D8F" w14:textId="6D4394A9"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14" w:history="1">
            <w:r w:rsidRPr="004556B0">
              <w:rPr>
                <w:rStyle w:val="Hyperlink"/>
                <w:noProof/>
              </w:rPr>
              <w:t>Übergabe der vollständigen technischen Dokumentation</w:t>
            </w:r>
            <w:r>
              <w:rPr>
                <w:noProof/>
                <w:webHidden/>
              </w:rPr>
              <w:tab/>
            </w:r>
            <w:r>
              <w:rPr>
                <w:noProof/>
                <w:webHidden/>
              </w:rPr>
              <w:fldChar w:fldCharType="begin"/>
            </w:r>
            <w:r>
              <w:rPr>
                <w:noProof/>
                <w:webHidden/>
              </w:rPr>
              <w:instrText xml:space="preserve"> PAGEREF _Toc223962814 \h </w:instrText>
            </w:r>
            <w:r>
              <w:rPr>
                <w:noProof/>
                <w:webHidden/>
              </w:rPr>
            </w:r>
            <w:r>
              <w:rPr>
                <w:noProof/>
                <w:webHidden/>
              </w:rPr>
              <w:fldChar w:fldCharType="separate"/>
            </w:r>
            <w:r>
              <w:rPr>
                <w:noProof/>
                <w:webHidden/>
              </w:rPr>
              <w:t>17</w:t>
            </w:r>
            <w:r>
              <w:rPr>
                <w:noProof/>
                <w:webHidden/>
              </w:rPr>
              <w:fldChar w:fldCharType="end"/>
            </w:r>
          </w:hyperlink>
        </w:p>
        <w:p w14:paraId="405414C2" w14:textId="4219E150" w:rsidR="00F0173C" w:rsidRDefault="00F0173C">
          <w:pPr>
            <w:pStyle w:val="Verzeichnis3"/>
            <w:rPr>
              <w:rFonts w:asciiTheme="minorHAnsi" w:eastAsiaTheme="minorEastAsia" w:hAnsiTheme="minorHAnsi" w:cstheme="minorBidi"/>
              <w:noProof/>
              <w:color w:val="auto"/>
              <w:kern w:val="2"/>
              <w:sz w:val="24"/>
              <w:szCs w:val="24"/>
              <w14:ligatures w14:val="standardContextual"/>
            </w:rPr>
          </w:pPr>
          <w:hyperlink w:anchor="_Toc223962815" w:history="1">
            <w:r w:rsidRPr="004556B0">
              <w:rPr>
                <w:rStyle w:val="Hyperlink"/>
                <w:noProof/>
              </w:rPr>
              <w:t>Übergang in den Regelbetrieb</w:t>
            </w:r>
            <w:r>
              <w:rPr>
                <w:noProof/>
                <w:webHidden/>
              </w:rPr>
              <w:tab/>
            </w:r>
            <w:r>
              <w:rPr>
                <w:noProof/>
                <w:webHidden/>
              </w:rPr>
              <w:fldChar w:fldCharType="begin"/>
            </w:r>
            <w:r>
              <w:rPr>
                <w:noProof/>
                <w:webHidden/>
              </w:rPr>
              <w:instrText xml:space="preserve"> PAGEREF _Toc223962815 \h </w:instrText>
            </w:r>
            <w:r>
              <w:rPr>
                <w:noProof/>
                <w:webHidden/>
              </w:rPr>
            </w:r>
            <w:r>
              <w:rPr>
                <w:noProof/>
                <w:webHidden/>
              </w:rPr>
              <w:fldChar w:fldCharType="separate"/>
            </w:r>
            <w:r>
              <w:rPr>
                <w:noProof/>
                <w:webHidden/>
              </w:rPr>
              <w:t>17</w:t>
            </w:r>
            <w:r>
              <w:rPr>
                <w:noProof/>
                <w:webHidden/>
              </w:rPr>
              <w:fldChar w:fldCharType="end"/>
            </w:r>
          </w:hyperlink>
        </w:p>
        <w:p w14:paraId="701091B4" w14:textId="74AD4033" w:rsidR="00DE5748" w:rsidRDefault="00DE5748">
          <w:r>
            <w:rPr>
              <w:b/>
              <w:bCs/>
            </w:rPr>
            <w:fldChar w:fldCharType="end"/>
          </w:r>
        </w:p>
      </w:sdtContent>
    </w:sdt>
    <w:p w14:paraId="4CCB8071" w14:textId="77777777" w:rsidR="00521C76" w:rsidRDefault="00521C76" w:rsidP="00521C76">
      <w:pPr>
        <w:pStyle w:val="berschrift1"/>
      </w:pPr>
      <w:bookmarkStart w:id="1" w:name="_Toc223962780"/>
      <w:r>
        <w:lastRenderedPageBreak/>
        <w:t>Beschreibung des Auftraggebers</w:t>
      </w:r>
      <w:bookmarkEnd w:id="1"/>
    </w:p>
    <w:p w14:paraId="47E3AB78" w14:textId="77777777" w:rsidR="00521C76" w:rsidRDefault="00521C76" w:rsidP="00521C76">
      <w:pPr>
        <w:pStyle w:val="berschrift2"/>
      </w:pPr>
      <w:bookmarkStart w:id="2" w:name="_Toc223962781"/>
      <w:r>
        <w:t>Allgemeine Daten</w:t>
      </w:r>
      <w:bookmarkEnd w:id="2"/>
    </w:p>
    <w:p w14:paraId="312E3AF8" w14:textId="77777777" w:rsidR="00521C76" w:rsidRDefault="00521C76" w:rsidP="00521C76">
      <w:pPr>
        <w:pStyle w:val="Maintext"/>
      </w:pPr>
      <w:r>
        <w:t xml:space="preserve">Name des Auftraggebers: </w:t>
      </w:r>
    </w:p>
    <w:p w14:paraId="55990D9D" w14:textId="77777777" w:rsidR="00521C76" w:rsidRDefault="00521C76" w:rsidP="005F4BA7">
      <w:pPr>
        <w:pStyle w:val="Maintext"/>
        <w:spacing w:after="0"/>
      </w:pPr>
      <w:r>
        <w:t>Ostwestfalen-Lippe-IT</w:t>
      </w:r>
    </w:p>
    <w:p w14:paraId="6BAC31D9" w14:textId="77777777" w:rsidR="00521C76" w:rsidRDefault="00521C76" w:rsidP="005F4BA7">
      <w:pPr>
        <w:pStyle w:val="Maintext"/>
        <w:spacing w:after="0"/>
      </w:pPr>
      <w:r>
        <w:t>Am Lindehaus 19</w:t>
      </w:r>
    </w:p>
    <w:p w14:paraId="75339AE8" w14:textId="4CBA449B" w:rsidR="00521C76" w:rsidRDefault="00521C76" w:rsidP="005F4BA7">
      <w:pPr>
        <w:pStyle w:val="Maintext"/>
        <w:spacing w:after="0"/>
      </w:pPr>
      <w:r>
        <w:t>32657 Lemgo</w:t>
      </w:r>
    </w:p>
    <w:p w14:paraId="3588B4A7" w14:textId="77777777" w:rsidR="005F4BA7" w:rsidRDefault="005F4BA7" w:rsidP="005F4BA7">
      <w:pPr>
        <w:pStyle w:val="Maintext"/>
        <w:spacing w:after="0"/>
      </w:pPr>
    </w:p>
    <w:p w14:paraId="0C8393B5" w14:textId="08089DD8" w:rsidR="00521C76" w:rsidRDefault="00521C76" w:rsidP="00521C76">
      <w:pPr>
        <w:pStyle w:val="Maintext"/>
      </w:pPr>
      <w:r>
        <w:t>Die Hansestadt Herford, als Schulträger der städtischen Schulen, hat die OWL-IT damit beauftragt eine pädagogische Schulserver-</w:t>
      </w:r>
      <w:r w:rsidR="004E009C">
        <w:t>Netzwerklösung im</w:t>
      </w:r>
      <w:r>
        <w:t xml:space="preserve"> Rahmen einer Verhandlungsvergabe mit Teilnahmewettbewerb zu beschaffen.</w:t>
      </w:r>
      <w:r w:rsidR="00F2505A">
        <w:tab/>
      </w:r>
    </w:p>
    <w:p w14:paraId="1EDC69B6" w14:textId="32838848" w:rsidR="00521C76" w:rsidRDefault="004E009C" w:rsidP="004E009C">
      <w:pPr>
        <w:pStyle w:val="berschrift2"/>
      </w:pPr>
      <w:bookmarkStart w:id="3" w:name="_Toc223962782"/>
      <w:r>
        <w:t>Schulträger</w:t>
      </w:r>
      <w:bookmarkEnd w:id="3"/>
    </w:p>
    <w:p w14:paraId="2F0E2550" w14:textId="7F4587E2" w:rsidR="004E009C" w:rsidRDefault="004E009C" w:rsidP="004E009C">
      <w:r>
        <w:t>Name des Schulträgers:</w:t>
      </w:r>
    </w:p>
    <w:p w14:paraId="68868769" w14:textId="212616B1" w:rsidR="004E009C" w:rsidRDefault="004E009C" w:rsidP="005F4BA7">
      <w:pPr>
        <w:spacing w:after="0"/>
      </w:pPr>
      <w:r>
        <w:t>Hansestadt Herford</w:t>
      </w:r>
    </w:p>
    <w:p w14:paraId="6C8E2CA1" w14:textId="77777777" w:rsidR="004E009C" w:rsidRDefault="004E009C" w:rsidP="005F4BA7">
      <w:pPr>
        <w:spacing w:after="0"/>
      </w:pPr>
      <w:r>
        <w:t>Rathausplatz 1</w:t>
      </w:r>
    </w:p>
    <w:p w14:paraId="5F2463FE" w14:textId="255301DE" w:rsidR="004E009C" w:rsidRDefault="004E009C" w:rsidP="005F4BA7">
      <w:pPr>
        <w:spacing w:after="0"/>
      </w:pPr>
      <w:r>
        <w:t>32052 Herford</w:t>
      </w:r>
    </w:p>
    <w:p w14:paraId="7143085B" w14:textId="77777777" w:rsidR="005F4BA7" w:rsidRPr="004E009C" w:rsidRDefault="005F4BA7" w:rsidP="005F4BA7">
      <w:pPr>
        <w:spacing w:after="0"/>
      </w:pPr>
    </w:p>
    <w:p w14:paraId="514E06C3" w14:textId="287C5133" w:rsidR="004E009C" w:rsidRPr="00BE5DA7" w:rsidRDefault="004E009C" w:rsidP="004E009C">
      <w:pPr>
        <w:rPr>
          <w:rFonts w:asciiTheme="minorHAnsi" w:hAnsiTheme="minorHAnsi" w:cstheme="minorHAnsi"/>
        </w:rPr>
      </w:pPr>
      <w:r w:rsidRPr="00BE5DA7">
        <w:rPr>
          <w:rFonts w:asciiTheme="minorHAnsi" w:hAnsiTheme="minorHAnsi" w:cstheme="minorHAnsi"/>
        </w:rPr>
        <w:t xml:space="preserve">Als Schulträger von </w:t>
      </w:r>
      <w:r w:rsidR="0002120C">
        <w:rPr>
          <w:rFonts w:asciiTheme="minorHAnsi" w:hAnsiTheme="minorHAnsi" w:cstheme="minorHAnsi"/>
        </w:rPr>
        <w:t>18 Schulen hat die Hansestadt Herford</w:t>
      </w:r>
      <w:r w:rsidRPr="00BE5DA7">
        <w:rPr>
          <w:rFonts w:asciiTheme="minorHAnsi" w:hAnsiTheme="minorHAnsi" w:cstheme="minorHAnsi"/>
        </w:rPr>
        <w:t xml:space="preserve"> eine Viel</w:t>
      </w:r>
      <w:r>
        <w:rPr>
          <w:rFonts w:asciiTheme="minorHAnsi" w:hAnsiTheme="minorHAnsi" w:cstheme="minorHAnsi"/>
        </w:rPr>
        <w:t>z</w:t>
      </w:r>
      <w:r w:rsidRPr="00BE5DA7">
        <w:rPr>
          <w:rFonts w:asciiTheme="minorHAnsi" w:hAnsiTheme="minorHAnsi" w:cstheme="minorHAnsi"/>
        </w:rPr>
        <w:t>a</w:t>
      </w:r>
      <w:r>
        <w:rPr>
          <w:rFonts w:asciiTheme="minorHAnsi" w:hAnsiTheme="minorHAnsi" w:cstheme="minorHAnsi"/>
        </w:rPr>
        <w:t>hl</w:t>
      </w:r>
      <w:r w:rsidRPr="00BE5DA7">
        <w:rPr>
          <w:rFonts w:asciiTheme="minorHAnsi" w:hAnsiTheme="minorHAnsi" w:cstheme="minorHAnsi"/>
        </w:rPr>
        <w:t xml:space="preserve"> von Aufgaben zu erfüllen. Hierzu zählt auch die Schaffung eines geeigneten Lernumfelds in Form einer pädagogisch sinnvoll ausgestatteten IT</w:t>
      </w:r>
      <w:r w:rsidRPr="00BE5DA7">
        <w:rPr>
          <w:rFonts w:ascii="Cambria Math" w:hAnsi="Cambria Math" w:cs="Cambria Math"/>
        </w:rPr>
        <w:t>‐</w:t>
      </w:r>
      <w:r w:rsidRPr="00BE5DA7">
        <w:rPr>
          <w:rFonts w:asciiTheme="minorHAnsi" w:hAnsiTheme="minorHAnsi" w:cstheme="minorHAnsi"/>
        </w:rPr>
        <w:t>Umgebung</w:t>
      </w:r>
      <w:r w:rsidR="0002120C">
        <w:rPr>
          <w:rFonts w:asciiTheme="minorHAnsi" w:hAnsiTheme="minorHAnsi" w:cstheme="minorHAnsi"/>
        </w:rPr>
        <w:t xml:space="preserve">. </w:t>
      </w:r>
    </w:p>
    <w:p w14:paraId="69B05E98" w14:textId="4326F529" w:rsidR="00521C76" w:rsidRDefault="0002120C" w:rsidP="0002120C">
      <w:pPr>
        <w:pStyle w:val="berschrift2"/>
      </w:pPr>
      <w:bookmarkStart w:id="4" w:name="_Toc223962783"/>
      <w:r>
        <w:t>Schulen</w:t>
      </w:r>
      <w:bookmarkEnd w:id="4"/>
    </w:p>
    <w:p w14:paraId="17559321" w14:textId="6FC633EA" w:rsidR="00521C76" w:rsidRDefault="0002120C" w:rsidP="00521C76">
      <w:r w:rsidRPr="0002120C">
        <w:t>Die Hansestadt Herford verfügt über folgende Schullandschaft:</w:t>
      </w:r>
      <w:r w:rsidRPr="0002120C">
        <w:br/>
        <w:t xml:space="preserve">11 Grundschulen </w:t>
      </w:r>
      <w:r>
        <w:tab/>
      </w:r>
      <w:r>
        <w:tab/>
      </w:r>
      <w:r w:rsidRPr="0002120C">
        <w:t>mit rund 2.600 Schüler/innen (</w:t>
      </w:r>
      <w:proofErr w:type="spellStart"/>
      <w:r w:rsidRPr="0002120C">
        <w:t>SuS</w:t>
      </w:r>
      <w:proofErr w:type="spellEnd"/>
      <w:r w:rsidRPr="0002120C">
        <w:t>)</w:t>
      </w:r>
      <w:r w:rsidRPr="0002120C">
        <w:br/>
        <w:t xml:space="preserve">3   Realschulen </w:t>
      </w:r>
      <w:r w:rsidRPr="0002120C">
        <w:tab/>
      </w:r>
      <w:r w:rsidRPr="0002120C">
        <w:tab/>
      </w:r>
      <w:r w:rsidRPr="0002120C">
        <w:tab/>
        <w:t xml:space="preserve">mit rund 1.700 </w:t>
      </w:r>
      <w:proofErr w:type="spellStart"/>
      <w:r w:rsidRPr="0002120C">
        <w:t>SuS</w:t>
      </w:r>
      <w:proofErr w:type="spellEnd"/>
      <w:r w:rsidRPr="0002120C">
        <w:br/>
        <w:t xml:space="preserve">3   Gymnasien </w:t>
      </w:r>
      <w:r w:rsidRPr="0002120C">
        <w:tab/>
      </w:r>
      <w:r w:rsidRPr="0002120C">
        <w:tab/>
      </w:r>
      <w:r w:rsidRPr="0002120C">
        <w:tab/>
        <w:t xml:space="preserve">mit rund 2.200 </w:t>
      </w:r>
      <w:proofErr w:type="spellStart"/>
      <w:r w:rsidRPr="0002120C">
        <w:t>SuS</w:t>
      </w:r>
      <w:proofErr w:type="spellEnd"/>
      <w:r w:rsidRPr="0002120C">
        <w:br/>
        <w:t xml:space="preserve">1   Gesamtschule </w:t>
      </w:r>
      <w:r w:rsidRPr="0002120C">
        <w:tab/>
      </w:r>
      <w:r w:rsidRPr="0002120C">
        <w:tab/>
        <w:t xml:space="preserve">mit rund    740 </w:t>
      </w:r>
      <w:proofErr w:type="spellStart"/>
      <w:r w:rsidRPr="0002120C">
        <w:t>SuS</w:t>
      </w:r>
      <w:proofErr w:type="spellEnd"/>
      <w:r w:rsidRPr="0002120C">
        <w:br/>
        <w:t>sowie</w:t>
      </w:r>
      <w:r w:rsidRPr="0002120C">
        <w:tab/>
      </w:r>
      <w:r w:rsidRPr="0002120C">
        <w:tab/>
      </w:r>
      <w:r w:rsidRPr="0002120C">
        <w:tab/>
      </w:r>
      <w:r w:rsidRPr="0002120C">
        <w:tab/>
        <w:t>rund</w:t>
      </w:r>
      <w:r>
        <w:tab/>
      </w:r>
      <w:r w:rsidRPr="0002120C">
        <w:t>650 Lehrkräften (</w:t>
      </w:r>
      <w:proofErr w:type="spellStart"/>
      <w:r w:rsidRPr="0002120C">
        <w:t>LuL</w:t>
      </w:r>
      <w:proofErr w:type="spellEnd"/>
      <w:r w:rsidRPr="0002120C">
        <w:t>)</w:t>
      </w:r>
      <w:r w:rsidRPr="0002120C">
        <w:br/>
        <w:t xml:space="preserve"> </w:t>
      </w:r>
      <w:r w:rsidRPr="0002120C">
        <w:tab/>
      </w:r>
      <w:r w:rsidRPr="0002120C">
        <w:tab/>
      </w:r>
      <w:r w:rsidRPr="0002120C">
        <w:tab/>
      </w:r>
      <w:r w:rsidRPr="0002120C">
        <w:tab/>
        <w:t>run</w:t>
      </w:r>
      <w:r>
        <w:t>d</w:t>
      </w:r>
      <w:r>
        <w:tab/>
      </w:r>
      <w:r w:rsidRPr="0002120C">
        <w:t>150 weiteren päd. Kräften</w:t>
      </w:r>
    </w:p>
    <w:p w14:paraId="3B5E272C" w14:textId="77777777" w:rsidR="00521C76" w:rsidRDefault="00521C76" w:rsidP="00521C76"/>
    <w:p w14:paraId="0A0B1B3D" w14:textId="78F680DD" w:rsidR="00917BE7" w:rsidRDefault="00917BE7">
      <w:pPr>
        <w:spacing w:after="160" w:line="278" w:lineRule="auto"/>
      </w:pPr>
      <w:r>
        <w:br w:type="page"/>
      </w:r>
    </w:p>
    <w:p w14:paraId="23BA9858" w14:textId="3B169F5F" w:rsidR="00521C76" w:rsidRDefault="00917BE7" w:rsidP="00917BE7">
      <w:pPr>
        <w:pStyle w:val="berschrift1"/>
      </w:pPr>
      <w:bookmarkStart w:id="5" w:name="_Toc223962784"/>
      <w:r>
        <w:lastRenderedPageBreak/>
        <w:t>Beschreibung des Vorha</w:t>
      </w:r>
      <w:r w:rsidR="00AF2EFC">
        <w:t>bens</w:t>
      </w:r>
      <w:bookmarkEnd w:id="5"/>
    </w:p>
    <w:p w14:paraId="7573B2B8" w14:textId="77777777" w:rsidR="002D762B" w:rsidRDefault="002D762B" w:rsidP="002D762B">
      <w:r w:rsidRPr="002D762B">
        <w:t xml:space="preserve">Ziel des </w:t>
      </w:r>
      <w:r w:rsidRPr="00EB727B">
        <w:t>Vorhabens ist die Einführung und zentrale Bereitstellung einer einheitlichen Anwendungslösung für alle zuvor definierten Schulen. Die Lösung soll den pädagogischen, organisatorischen und technischen</w:t>
      </w:r>
      <w:r w:rsidRPr="002D762B">
        <w:t xml:space="preserve"> Betrieb der Schulen ganzheitlich unterstützen und dabei eine moderne, sichere und skalierbare IT</w:t>
      </w:r>
      <w:r w:rsidRPr="002D762B">
        <w:noBreakHyphen/>
        <w:t>Infrastruktur gewährleisten.</w:t>
      </w:r>
    </w:p>
    <w:p w14:paraId="022EC338" w14:textId="582589F0" w:rsidR="00223B66" w:rsidRPr="002D762B" w:rsidRDefault="00904753" w:rsidP="002D762B">
      <w:r>
        <w:t>D</w:t>
      </w:r>
      <w:r w:rsidR="00AE3930">
        <w:t xml:space="preserve">er Anbieter </w:t>
      </w:r>
      <w:r w:rsidR="004A157F">
        <w:t xml:space="preserve">soll die Installation der Umgebung vornehmen, die Schulungen der </w:t>
      </w:r>
      <w:r w:rsidR="00191A80">
        <w:t xml:space="preserve">Administratoren und Lehrkräfte durchführen und den Third-Level Support erbringen, sowie die notwendigen Lizenzen bereitstellen. Die Laufzeit des zu schließenden Vertrags beträgt 48 Monate </w:t>
      </w:r>
      <w:r w:rsidR="009358C3">
        <w:t>mit der Option zur Verlängerung um 12 Monate.</w:t>
      </w:r>
    </w:p>
    <w:p w14:paraId="729C2883" w14:textId="77777777" w:rsidR="002D762B" w:rsidRPr="002D762B" w:rsidRDefault="002D762B" w:rsidP="002D762B">
      <w:r w:rsidRPr="002D762B">
        <w:t>Die zentrale Anwendung soll folgende Funktionsbereiche umfassen:</w:t>
      </w:r>
    </w:p>
    <w:p w14:paraId="6BCB2A8A" w14:textId="62569762" w:rsidR="002D762B" w:rsidRPr="002D762B" w:rsidRDefault="002D762B" w:rsidP="005F4BA7">
      <w:pPr>
        <w:pStyle w:val="berschrift3"/>
      </w:pPr>
      <w:bookmarkStart w:id="6" w:name="_Toc223962785"/>
      <w:r w:rsidRPr="002D762B">
        <w:t>Pädagogische Oberfläche für Lehrkräfte (</w:t>
      </w:r>
      <w:proofErr w:type="spellStart"/>
      <w:r w:rsidRPr="002D762B">
        <w:t>LuL</w:t>
      </w:r>
      <w:proofErr w:type="spellEnd"/>
      <w:r w:rsidRPr="002D762B">
        <w:t>) und Schülerinnen und Schüler (</w:t>
      </w:r>
      <w:proofErr w:type="spellStart"/>
      <w:r w:rsidRPr="002D762B">
        <w:t>SuS</w:t>
      </w:r>
      <w:proofErr w:type="spellEnd"/>
      <w:r w:rsidRPr="002D762B">
        <w:t>)</w:t>
      </w:r>
      <w:bookmarkEnd w:id="6"/>
    </w:p>
    <w:p w14:paraId="6C2BE132" w14:textId="77777777" w:rsidR="002D762B" w:rsidRPr="002D762B" w:rsidRDefault="002D762B" w:rsidP="002D762B">
      <w:r w:rsidRPr="002D762B">
        <w:t xml:space="preserve">Bereitstellung </w:t>
      </w:r>
      <w:r w:rsidRPr="00EB727B">
        <w:t>einer intuitiven, alters- und zielgruppengerechten pädagogischen Benutzeroberfläche, die den digitalen Unterricht unterstützt.</w:t>
      </w:r>
      <w:r w:rsidRPr="00EB727B">
        <w:br/>
        <w:t>Die Oberfläche soll insbesondere Funktionen zur Steuerung und Überwachung von Endgeräten, zur Regelung von Internetzugriffen sowie zur Bereitstellung von Unterrichtsmaterialien</w:t>
      </w:r>
      <w:r w:rsidRPr="002D762B">
        <w:t xml:space="preserve"> enthalten. Lehrkräfte sollen in der Lage sein, Unterrichtsabläufe digital zu begleiten und Klassen sowie Lerngruppen effizient zu organisieren.</w:t>
      </w:r>
    </w:p>
    <w:p w14:paraId="6A6B3F1C" w14:textId="39867F47" w:rsidR="002D762B" w:rsidRPr="002D762B" w:rsidRDefault="002D762B" w:rsidP="005F4BA7">
      <w:pPr>
        <w:pStyle w:val="berschrift3"/>
      </w:pPr>
      <w:bookmarkStart w:id="7" w:name="_Toc223962786"/>
      <w:r w:rsidRPr="002D762B">
        <w:t>Zentrale Benutzerverwaltung und standortübergreifende Accounts</w:t>
      </w:r>
      <w:bookmarkEnd w:id="7"/>
    </w:p>
    <w:p w14:paraId="2F61106E" w14:textId="77777777" w:rsidR="002D762B" w:rsidRPr="002D762B" w:rsidRDefault="002D762B" w:rsidP="002D762B">
      <w:r w:rsidRPr="002D762B">
        <w:t xml:space="preserve">Die </w:t>
      </w:r>
      <w:r w:rsidRPr="00EB727B">
        <w:t>Lösung muss eine einheitliche, leicht zu administrierende Benutzerverwaltung bieten, inklusive eines klar strukturierten Rollen- und Rechtemanagements.</w:t>
      </w:r>
      <w:r w:rsidRPr="00EB727B">
        <w:br/>
        <w:t>Benutzerkonten sollen schulstandortübergreifend nutzbar sein und ermöglichen, dass Lehrkräfte, Schülerinnen und Schüler sowie weiteres</w:t>
      </w:r>
      <w:r w:rsidRPr="002D762B">
        <w:t xml:space="preserve"> Schulpersonal unabhängig vom Standort auf die für sie vorgesehenen Funktionen und Ressourcen zugreifen können.</w:t>
      </w:r>
    </w:p>
    <w:p w14:paraId="39C01E15" w14:textId="58A0E486" w:rsidR="002D762B" w:rsidRPr="002D762B" w:rsidRDefault="002D762B" w:rsidP="005F4BA7">
      <w:pPr>
        <w:pStyle w:val="berschrift3"/>
      </w:pPr>
      <w:bookmarkStart w:id="8" w:name="_Toc223962787"/>
      <w:r w:rsidRPr="002D762B">
        <w:t>Netzwerk- und Gerätemanagement</w:t>
      </w:r>
      <w:bookmarkEnd w:id="8"/>
    </w:p>
    <w:p w14:paraId="1A4EE878" w14:textId="77777777" w:rsidR="002D762B" w:rsidRPr="002D762B" w:rsidRDefault="002D762B" w:rsidP="002D762B">
      <w:r w:rsidRPr="002D762B">
        <w:t xml:space="preserve">Bereitstellung eines </w:t>
      </w:r>
      <w:r w:rsidRPr="00EB727B">
        <w:t>umfassenden Netzwerk- und Gerätemanagements, das die einfache Administration und den Support sämtlicher schulisc</w:t>
      </w:r>
      <w:r w:rsidRPr="002D762B">
        <w:t>her Endgeräte ermöglicht.</w:t>
      </w:r>
      <w:r w:rsidRPr="002D762B">
        <w:br/>
        <w:t>Hierzu gehören insbesondere:</w:t>
      </w:r>
    </w:p>
    <w:p w14:paraId="6038F917" w14:textId="77777777" w:rsidR="002D762B" w:rsidRPr="002D762B" w:rsidRDefault="002D762B" w:rsidP="005F4BA7">
      <w:pPr>
        <w:numPr>
          <w:ilvl w:val="0"/>
          <w:numId w:val="9"/>
        </w:numPr>
        <w:spacing w:after="0"/>
      </w:pPr>
      <w:r w:rsidRPr="002D762B">
        <w:t>iPads</w:t>
      </w:r>
    </w:p>
    <w:p w14:paraId="04B8DBB9" w14:textId="77777777" w:rsidR="002D762B" w:rsidRPr="002D762B" w:rsidRDefault="002D762B" w:rsidP="005F4BA7">
      <w:pPr>
        <w:numPr>
          <w:ilvl w:val="0"/>
          <w:numId w:val="9"/>
        </w:numPr>
        <w:spacing w:after="0"/>
      </w:pPr>
      <w:r w:rsidRPr="002D762B">
        <w:t>PCs</w:t>
      </w:r>
    </w:p>
    <w:p w14:paraId="42D1FF0E" w14:textId="77777777" w:rsidR="002D762B" w:rsidRPr="002D762B" w:rsidRDefault="002D762B" w:rsidP="005F4BA7">
      <w:pPr>
        <w:numPr>
          <w:ilvl w:val="0"/>
          <w:numId w:val="9"/>
        </w:numPr>
        <w:spacing w:after="0"/>
      </w:pPr>
      <w:r w:rsidRPr="002D762B">
        <w:t>Laptops</w:t>
      </w:r>
    </w:p>
    <w:p w14:paraId="0D32946E" w14:textId="77777777" w:rsidR="002D762B" w:rsidRPr="002D762B" w:rsidRDefault="002D762B" w:rsidP="005F4BA7">
      <w:pPr>
        <w:numPr>
          <w:ilvl w:val="0"/>
          <w:numId w:val="9"/>
        </w:numPr>
        <w:spacing w:after="0"/>
      </w:pPr>
      <w:r w:rsidRPr="002D762B">
        <w:t>Drucker</w:t>
      </w:r>
    </w:p>
    <w:p w14:paraId="6874F95B" w14:textId="77777777" w:rsidR="002D762B" w:rsidRDefault="002D762B" w:rsidP="005F4BA7">
      <w:pPr>
        <w:numPr>
          <w:ilvl w:val="0"/>
          <w:numId w:val="9"/>
        </w:numPr>
        <w:spacing w:after="0"/>
      </w:pPr>
      <w:r w:rsidRPr="002D762B">
        <w:t>sonstige Peripheriegeräte</w:t>
      </w:r>
    </w:p>
    <w:p w14:paraId="7211D695" w14:textId="77777777" w:rsidR="005F4BA7" w:rsidRPr="002D762B" w:rsidRDefault="005F4BA7" w:rsidP="005F4BA7">
      <w:pPr>
        <w:spacing w:after="0"/>
        <w:ind w:left="720"/>
      </w:pPr>
    </w:p>
    <w:p w14:paraId="6A8EF724" w14:textId="611284FF" w:rsidR="002D762B" w:rsidRPr="002D762B" w:rsidRDefault="002D762B" w:rsidP="002D762B">
      <w:pPr>
        <w:rPr>
          <w:b/>
          <w:bCs/>
        </w:rPr>
      </w:pPr>
      <w:r w:rsidRPr="002D762B">
        <w:t xml:space="preserve">Die Lösung soll ein </w:t>
      </w:r>
      <w:r w:rsidRPr="00EB727B">
        <w:t>integriertes Mobile-Device-Management (MDM) für iOS</w:t>
      </w:r>
      <w:r w:rsidRPr="00EB727B">
        <w:noBreakHyphen/>
        <w:t>, Android</w:t>
      </w:r>
      <w:r w:rsidRPr="00EB727B">
        <w:noBreakHyphen/>
        <w:t xml:space="preserve"> und Windows</w:t>
      </w:r>
      <w:r w:rsidRPr="00EB727B">
        <w:noBreakHyphen/>
        <w:t>basierte Endgeräte umfassen. Ziel i</w:t>
      </w:r>
      <w:r w:rsidRPr="002D762B">
        <w:t>st eine zentrale Steuerung, Konfiguration und Absicherung der gesamten schulischen Gerätelandschaft.</w:t>
      </w:r>
    </w:p>
    <w:p w14:paraId="09AC0D2D" w14:textId="771ADC9F" w:rsidR="002D762B" w:rsidRPr="002D762B" w:rsidRDefault="002D762B" w:rsidP="005F4BA7">
      <w:pPr>
        <w:pStyle w:val="berschrift3"/>
      </w:pPr>
      <w:bookmarkStart w:id="9" w:name="_Toc223962788"/>
      <w:r w:rsidRPr="002D762B">
        <w:t>Kommunikationsplattform für schulische Akteure</w:t>
      </w:r>
      <w:bookmarkEnd w:id="9"/>
    </w:p>
    <w:p w14:paraId="28823CCF" w14:textId="77777777" w:rsidR="002D762B" w:rsidRPr="002D762B" w:rsidRDefault="002D762B" w:rsidP="002D762B">
      <w:r w:rsidRPr="002D762B">
        <w:t xml:space="preserve">Schaffung einer </w:t>
      </w:r>
      <w:r w:rsidRPr="00EB727B">
        <w:t>sicheren, datenschutzkonformen Kommunikationsumgebung für Eltern, Lehrkräfte, Sekretariate und Schülerinnen und Schüler.</w:t>
      </w:r>
      <w:r w:rsidRPr="00EB727B">
        <w:br/>
        <w:t>Die Anwendung soll verschiedene</w:t>
      </w:r>
      <w:r w:rsidRPr="002D762B">
        <w:t xml:space="preserve"> Kommunikationskanäle bereitstellen, z.</w:t>
      </w:r>
      <w:r w:rsidRPr="002D762B">
        <w:rPr>
          <w:rFonts w:ascii="Arial" w:hAnsi="Arial" w:cs="Arial"/>
        </w:rPr>
        <w:t> </w:t>
      </w:r>
      <w:r w:rsidRPr="002D762B">
        <w:t>B. Nachrichten, Elterninformationen, Terminabsprachen, Benachrichtigungen oder klassenspezifische Mitteilungen.</w:t>
      </w:r>
    </w:p>
    <w:p w14:paraId="2763934A" w14:textId="15DE2154" w:rsidR="002D762B" w:rsidRPr="002D762B" w:rsidRDefault="002D762B" w:rsidP="005F4BA7">
      <w:pPr>
        <w:pStyle w:val="berschrift3"/>
      </w:pPr>
      <w:bookmarkStart w:id="10" w:name="_Toc223962789"/>
      <w:r w:rsidRPr="002D762B">
        <w:t xml:space="preserve">Single </w:t>
      </w:r>
      <w:proofErr w:type="spellStart"/>
      <w:r w:rsidRPr="002D762B">
        <w:t>Sign</w:t>
      </w:r>
      <w:proofErr w:type="spellEnd"/>
      <w:r w:rsidRPr="002D762B">
        <w:t>-On (SSO)</w:t>
      </w:r>
      <w:bookmarkEnd w:id="10"/>
    </w:p>
    <w:p w14:paraId="3216394D" w14:textId="77777777" w:rsidR="002D762B" w:rsidRPr="002D762B" w:rsidRDefault="002D762B" w:rsidP="002D762B">
      <w:r w:rsidRPr="00EB727B">
        <w:t>Implementierung eines Single</w:t>
      </w:r>
      <w:r w:rsidRPr="00EB727B">
        <w:noBreakHyphen/>
      </w:r>
      <w:proofErr w:type="spellStart"/>
      <w:r w:rsidRPr="00EB727B">
        <w:t>Sign</w:t>
      </w:r>
      <w:proofErr w:type="spellEnd"/>
      <w:r w:rsidRPr="00EB727B">
        <w:noBreakHyphen/>
        <w:t>On</w:t>
      </w:r>
      <w:r w:rsidRPr="00EB727B">
        <w:noBreakHyphen/>
        <w:t>Verfahrens (SSO) für alle gängigen schulischen Anwendungen und Dienste.</w:t>
      </w:r>
      <w:r w:rsidRPr="00EB727B">
        <w:br/>
        <w:t>Ziel ist ein medien</w:t>
      </w:r>
      <w:r w:rsidRPr="002D762B">
        <w:t>bruchfreier Zugriff auf digitale Bildungsangebote, Plattformen und schulische Zusatzsysteme, ohne erneute Authentifizierung. Die SSO</w:t>
      </w:r>
      <w:r w:rsidRPr="002D762B">
        <w:noBreakHyphen/>
        <w:t>Lösung muss offene Standards unterstützen.</w:t>
      </w:r>
    </w:p>
    <w:p w14:paraId="19A11A63" w14:textId="01576E8F" w:rsidR="002D762B" w:rsidRPr="002D762B" w:rsidRDefault="002D762B" w:rsidP="005F4BA7">
      <w:pPr>
        <w:pStyle w:val="berschrift3"/>
      </w:pPr>
      <w:bookmarkStart w:id="11" w:name="_Toc223962790"/>
      <w:r w:rsidRPr="002D762B">
        <w:lastRenderedPageBreak/>
        <w:t>Einbindung in das pädagogische Netzwerk der Stadt Herford</w:t>
      </w:r>
      <w:bookmarkEnd w:id="11"/>
    </w:p>
    <w:p w14:paraId="547E1284" w14:textId="319ADFEE" w:rsidR="002D762B" w:rsidRPr="002D762B" w:rsidRDefault="002D762B" w:rsidP="002D762B">
      <w:r w:rsidRPr="002D762B">
        <w:t xml:space="preserve">Die </w:t>
      </w:r>
      <w:r w:rsidRPr="00EB727B">
        <w:t>Anwendung soll nahtlos in die bestehende Infrastruktur des pädagogischen Netzwerks der Stadt Herford integriert werden.</w:t>
      </w:r>
      <w:r w:rsidRPr="00EB727B">
        <w:br/>
        <w:t>Dies umfasst die Nutzung</w:t>
      </w:r>
      <w:r w:rsidRPr="002D762B">
        <w:t xml:space="preserve"> vorhandener Netzstrukturen, Ressourcen, Authentifizierungsmechanismen sowie technischer Dienste. Die Lösung muss kompatibel mit den bestehenden technischen Rahmenbedingungen und Sicherheitsanforderungen sein.</w:t>
      </w:r>
    </w:p>
    <w:p w14:paraId="039947E5" w14:textId="05EBDA0D" w:rsidR="002D762B" w:rsidRPr="002D762B" w:rsidRDefault="002D762B" w:rsidP="005F4BA7">
      <w:pPr>
        <w:pStyle w:val="berschrift3"/>
      </w:pPr>
      <w:bookmarkStart w:id="12" w:name="_Toc223962791"/>
      <w:r w:rsidRPr="002D762B">
        <w:t>Zentrale Speicherlösung und cloudbasierter Zugriff</w:t>
      </w:r>
      <w:bookmarkEnd w:id="12"/>
    </w:p>
    <w:p w14:paraId="2A67CBEC" w14:textId="6C8CBBBF" w:rsidR="00F0173C" w:rsidRDefault="002D762B" w:rsidP="002D762B">
      <w:r w:rsidRPr="002D762B">
        <w:t xml:space="preserve">Bereitstellung </w:t>
      </w:r>
      <w:r w:rsidRPr="00EB727B">
        <w:t>einer umfangreichen Cloud</w:t>
      </w:r>
      <w:r w:rsidRPr="00EB727B">
        <w:noBreakHyphen/>
        <w:t>Speicherlösung, die einen jederzeitigen, ortsunabhängigen Zugriff auf gespeicherte Daten ermöglicht – sowohl von schulischen Endgeräten als auch von privaten Geräten im Home</w:t>
      </w:r>
      <w:r w:rsidRPr="00EB727B">
        <w:noBreakHyphen/>
        <w:t>Office bzw. zu Hause.</w:t>
      </w:r>
      <w:r w:rsidRPr="00EB727B">
        <w:br/>
        <w:t>Die Speicherlösung muss ein regelmäßiges, automatisiertes Backup beinhalten und technische Maßnahmen zur Sicherstellung von Integrität, Authentizität</w:t>
      </w:r>
      <w:r w:rsidRPr="002D762B">
        <w:t xml:space="preserve"> und Verfügbarkeit der Daten gewährleisten.</w:t>
      </w:r>
    </w:p>
    <w:p w14:paraId="6E0B8E36" w14:textId="77777777" w:rsidR="00F0173C" w:rsidRDefault="00F0173C">
      <w:pPr>
        <w:spacing w:after="160" w:line="278" w:lineRule="auto"/>
      </w:pPr>
      <w:r>
        <w:br w:type="page"/>
      </w:r>
    </w:p>
    <w:p w14:paraId="2F89A3D4" w14:textId="1832C844" w:rsidR="00AF2EFC" w:rsidRPr="00F818BD" w:rsidRDefault="006D746E" w:rsidP="006D746E">
      <w:pPr>
        <w:pStyle w:val="berschrift1"/>
        <w:rPr>
          <w:rFonts w:asciiTheme="minorHAnsi" w:hAnsiTheme="minorHAnsi" w:cstheme="minorHAnsi"/>
        </w:rPr>
      </w:pPr>
      <w:bookmarkStart w:id="13" w:name="_Toc62482571"/>
      <w:bookmarkStart w:id="14" w:name="_Toc223962792"/>
      <w:r w:rsidRPr="00BE5DA7">
        <w:rPr>
          <w:rFonts w:asciiTheme="minorHAnsi" w:hAnsiTheme="minorHAnsi" w:cstheme="minorHAnsi"/>
        </w:rPr>
        <w:lastRenderedPageBreak/>
        <w:t>Beschreibung des</w:t>
      </w:r>
      <w:r w:rsidRPr="00BE5DA7">
        <w:rPr>
          <w:rFonts w:asciiTheme="minorHAnsi" w:hAnsiTheme="minorHAnsi" w:cstheme="minorHAnsi"/>
          <w:spacing w:val="-6"/>
        </w:rPr>
        <w:t xml:space="preserve"> </w:t>
      </w:r>
      <w:r w:rsidRPr="00BE5DA7">
        <w:rPr>
          <w:rFonts w:asciiTheme="minorHAnsi" w:hAnsiTheme="minorHAnsi" w:cstheme="minorHAnsi"/>
        </w:rPr>
        <w:t>IST</w:t>
      </w:r>
      <w:r w:rsidRPr="00BE5DA7">
        <w:rPr>
          <w:rFonts w:ascii="Cambria Math" w:hAnsi="Cambria Math" w:cs="Cambria Math"/>
        </w:rPr>
        <w:t>‐</w:t>
      </w:r>
      <w:r w:rsidRPr="00BE5DA7">
        <w:rPr>
          <w:rFonts w:asciiTheme="minorHAnsi" w:hAnsiTheme="minorHAnsi" w:cstheme="minorHAnsi"/>
        </w:rPr>
        <w:t>Zustandes</w:t>
      </w:r>
      <w:bookmarkEnd w:id="13"/>
      <w:bookmarkEnd w:id="14"/>
    </w:p>
    <w:p w14:paraId="68B44342" w14:textId="19E09135" w:rsidR="00521C76" w:rsidRDefault="009A2F35" w:rsidP="00521C76">
      <w:r>
        <w:t xml:space="preserve">Die Hansestadt Herford </w:t>
      </w:r>
      <w:r w:rsidR="008A3A3A">
        <w:t>betreibt eine zentralisierte pädagogische Schul</w:t>
      </w:r>
      <w:r w:rsidR="00F818BD">
        <w:t xml:space="preserve">server-Netzwerklösung. Die aktuell dafür eingesetzte Lösung ist </w:t>
      </w:r>
      <w:proofErr w:type="spellStart"/>
      <w:r w:rsidR="00F818BD">
        <w:t>MNSpro</w:t>
      </w:r>
      <w:proofErr w:type="spellEnd"/>
      <w:r w:rsidR="00F818BD">
        <w:t xml:space="preserve"> Tree von </w:t>
      </w:r>
      <w:proofErr w:type="spellStart"/>
      <w:r w:rsidR="00F818BD">
        <w:t>Aixconcept</w:t>
      </w:r>
      <w:proofErr w:type="spellEnd"/>
      <w:r w:rsidR="00F818BD">
        <w:t>.</w:t>
      </w:r>
    </w:p>
    <w:p w14:paraId="2F1F9334" w14:textId="4C628EC2" w:rsidR="00771D8C" w:rsidRDefault="007E4A83" w:rsidP="00771D8C">
      <w:pPr>
        <w:rPr>
          <w:rFonts w:asciiTheme="minorHAnsi" w:hAnsiTheme="minorHAnsi" w:cstheme="minorHAnsi"/>
        </w:rPr>
      </w:pPr>
      <w:r>
        <w:rPr>
          <w:noProof/>
        </w:rPr>
        <w:drawing>
          <wp:anchor distT="0" distB="0" distL="114300" distR="114300" simplePos="0" relativeHeight="251658244" behindDoc="0" locked="0" layoutInCell="1" allowOverlap="1" wp14:anchorId="35592D85" wp14:editId="09A42D8C">
            <wp:simplePos x="0" y="0"/>
            <wp:positionH relativeFrom="margin">
              <wp:posOffset>-635</wp:posOffset>
            </wp:positionH>
            <wp:positionV relativeFrom="paragraph">
              <wp:posOffset>678180</wp:posOffset>
            </wp:positionV>
            <wp:extent cx="6263640" cy="3768725"/>
            <wp:effectExtent l="0" t="0" r="3810" b="3175"/>
            <wp:wrapTopAndBottom/>
            <wp:docPr id="12" name="Grafik 12" descr="cid:image004.jpg@01DBC674.D3F24E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cid:image004.jpg@01DBC674.D3F24EA0"/>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6263640" cy="3768725"/>
                    </a:xfrm>
                    <a:prstGeom prst="rect">
                      <a:avLst/>
                    </a:prstGeom>
                    <a:noFill/>
                    <a:ln>
                      <a:noFill/>
                    </a:ln>
                  </pic:spPr>
                </pic:pic>
              </a:graphicData>
            </a:graphic>
            <wp14:sizeRelH relativeFrom="page">
              <wp14:pctWidth>0</wp14:pctWidth>
            </wp14:sizeRelH>
            <wp14:sizeRelV relativeFrom="page">
              <wp14:pctHeight>0</wp14:pctHeight>
            </wp14:sizeRelV>
          </wp:anchor>
        </w:drawing>
      </w:r>
      <w:r w:rsidR="00771D8C">
        <w:rPr>
          <w:rFonts w:asciiTheme="minorHAnsi" w:hAnsiTheme="minorHAnsi" w:cstheme="minorHAnsi"/>
          <w:b/>
        </w:rPr>
        <w:t xml:space="preserve">Hinweis: </w:t>
      </w:r>
      <w:r w:rsidR="00771D8C">
        <w:rPr>
          <w:rFonts w:asciiTheme="minorHAnsi" w:hAnsiTheme="minorHAnsi" w:cstheme="minorHAnsi"/>
        </w:rPr>
        <w:t xml:space="preserve">Die nachfolgenden Beschreibungen und Skizzen dienen der Verdeutlichung des in Betrieb befindlichen pädagogischen Schulnetzwerks. Dieses Netzwerk ist in seiner Grundstruktur (Layer 3-Routing, VLAN-Struktur) </w:t>
      </w:r>
      <w:r w:rsidR="00771D8C">
        <w:rPr>
          <w:rFonts w:asciiTheme="minorHAnsi" w:hAnsiTheme="minorHAnsi" w:cstheme="minorHAnsi"/>
          <w:color w:val="FF0000"/>
        </w:rPr>
        <w:t>möglichst</w:t>
      </w:r>
      <w:r w:rsidR="00771D8C">
        <w:rPr>
          <w:rFonts w:asciiTheme="minorHAnsi" w:hAnsiTheme="minorHAnsi" w:cstheme="minorHAnsi"/>
        </w:rPr>
        <w:t xml:space="preserve"> unverändert zu übernehmen.</w:t>
      </w:r>
    </w:p>
    <w:p w14:paraId="67528FD9" w14:textId="2C6D391F" w:rsidR="00F818BD" w:rsidRDefault="00F818BD" w:rsidP="00521C76"/>
    <w:p w14:paraId="365FF84A" w14:textId="77777777" w:rsidR="007D26EC" w:rsidRDefault="007D26EC" w:rsidP="00072AC4">
      <w:pPr>
        <w:rPr>
          <w:rFonts w:asciiTheme="minorHAnsi" w:hAnsiTheme="minorHAnsi" w:cstheme="minorHAnsi"/>
          <w:color w:val="1F497D"/>
        </w:rPr>
      </w:pPr>
    </w:p>
    <w:p w14:paraId="12B8E0B8" w14:textId="77777777" w:rsidR="007D26EC" w:rsidRDefault="007D26EC" w:rsidP="00072AC4">
      <w:pPr>
        <w:rPr>
          <w:rFonts w:asciiTheme="minorHAnsi" w:hAnsiTheme="minorHAnsi" w:cstheme="minorHAnsi"/>
          <w:color w:val="1F497D"/>
        </w:rPr>
      </w:pPr>
    </w:p>
    <w:p w14:paraId="466C6984" w14:textId="77777777" w:rsidR="007D26EC" w:rsidRDefault="007D26EC" w:rsidP="00072AC4">
      <w:pPr>
        <w:rPr>
          <w:rFonts w:asciiTheme="minorHAnsi" w:hAnsiTheme="minorHAnsi" w:cstheme="minorHAnsi"/>
          <w:color w:val="1F497D"/>
        </w:rPr>
      </w:pPr>
    </w:p>
    <w:p w14:paraId="7C2CED48" w14:textId="77777777" w:rsidR="007D26EC" w:rsidRDefault="007D26EC" w:rsidP="00072AC4">
      <w:pPr>
        <w:rPr>
          <w:rFonts w:asciiTheme="minorHAnsi" w:hAnsiTheme="minorHAnsi" w:cstheme="minorHAnsi"/>
          <w:color w:val="1F497D"/>
        </w:rPr>
      </w:pPr>
    </w:p>
    <w:p w14:paraId="77BDB4F5" w14:textId="77777777" w:rsidR="007D26EC" w:rsidRDefault="007D26EC" w:rsidP="00072AC4">
      <w:pPr>
        <w:rPr>
          <w:rFonts w:asciiTheme="minorHAnsi" w:hAnsiTheme="minorHAnsi" w:cstheme="minorHAnsi"/>
          <w:color w:val="1F497D"/>
        </w:rPr>
      </w:pPr>
    </w:p>
    <w:p w14:paraId="5D2272E6" w14:textId="4F6FCCB6" w:rsidR="00072AC4" w:rsidRPr="00461A46" w:rsidRDefault="006E2509" w:rsidP="00072AC4">
      <w:pPr>
        <w:rPr>
          <w:rFonts w:asciiTheme="minorHAnsi" w:hAnsiTheme="minorHAnsi" w:cstheme="minorHAnsi"/>
        </w:rPr>
      </w:pPr>
      <w:r w:rsidRPr="00461A46">
        <w:rPr>
          <w:rFonts w:asciiTheme="minorHAnsi" w:hAnsiTheme="minorHAnsi" w:cstheme="minorHAnsi"/>
          <w:noProof/>
        </w:rPr>
        <w:lastRenderedPageBreak/>
        <w:drawing>
          <wp:anchor distT="0" distB="0" distL="114300" distR="114300" simplePos="0" relativeHeight="251658245" behindDoc="0" locked="0" layoutInCell="1" allowOverlap="1" wp14:anchorId="324F6AEE" wp14:editId="080A2B77">
            <wp:simplePos x="0" y="0"/>
            <wp:positionH relativeFrom="margin">
              <wp:posOffset>-635</wp:posOffset>
            </wp:positionH>
            <wp:positionV relativeFrom="paragraph">
              <wp:posOffset>433705</wp:posOffset>
            </wp:positionV>
            <wp:extent cx="6263640" cy="2329815"/>
            <wp:effectExtent l="0" t="0" r="3810" b="0"/>
            <wp:wrapTopAndBottom/>
            <wp:docPr id="11" name="Grafik 11" descr="cid:image008.jpg@01DBC674.D3F24E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cid:image008.jpg@01DBC674.D3F24EA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6263640" cy="2329815"/>
                    </a:xfrm>
                    <a:prstGeom prst="rect">
                      <a:avLst/>
                    </a:prstGeom>
                    <a:noFill/>
                    <a:ln>
                      <a:noFill/>
                    </a:ln>
                  </pic:spPr>
                </pic:pic>
              </a:graphicData>
            </a:graphic>
          </wp:anchor>
        </w:drawing>
      </w:r>
      <w:r w:rsidR="00072AC4" w:rsidRPr="00461A46">
        <w:rPr>
          <w:rFonts w:asciiTheme="minorHAnsi" w:hAnsiTheme="minorHAnsi" w:cstheme="minorHAnsi"/>
        </w:rPr>
        <w:t>Die Verbindung zum Internet erfolgt aktuell über Zyxel Firewalls zentral aus dem Rathaus heraus:</w:t>
      </w:r>
    </w:p>
    <w:p w14:paraId="0AD1B0A9" w14:textId="34204AF9" w:rsidR="007D26EC" w:rsidRPr="00461A46" w:rsidRDefault="007D26EC" w:rsidP="00521C76">
      <w:pPr>
        <w:rPr>
          <w:rFonts w:asciiTheme="minorHAnsi" w:hAnsiTheme="minorHAnsi" w:cstheme="minorHAnsi"/>
        </w:rPr>
      </w:pPr>
    </w:p>
    <w:p w14:paraId="3ABA9795" w14:textId="41D7F369" w:rsidR="007D26EC" w:rsidRPr="00461A46" w:rsidRDefault="00787086" w:rsidP="00521C76">
      <w:pPr>
        <w:rPr>
          <w:rFonts w:asciiTheme="minorHAnsi" w:hAnsiTheme="minorHAnsi" w:cstheme="minorHAnsi"/>
        </w:rPr>
      </w:pPr>
      <w:r>
        <w:rPr>
          <w:noProof/>
        </w:rPr>
        <w:drawing>
          <wp:anchor distT="0" distB="0" distL="114300" distR="114300" simplePos="0" relativeHeight="251658246" behindDoc="0" locked="0" layoutInCell="1" allowOverlap="1" wp14:anchorId="1B2D1BA5" wp14:editId="456F6F81">
            <wp:simplePos x="0" y="0"/>
            <wp:positionH relativeFrom="margin">
              <wp:align>left</wp:align>
            </wp:positionH>
            <wp:positionV relativeFrom="paragraph">
              <wp:posOffset>695325</wp:posOffset>
            </wp:positionV>
            <wp:extent cx="5210175" cy="2428875"/>
            <wp:effectExtent l="0" t="0" r="9525" b="9525"/>
            <wp:wrapTopAndBottom/>
            <wp:docPr id="10" name="Grafik 10" descr="cid:image007.png@01DBC66F.32AEFD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cid:image007.png@01DBC66F.32AEFD4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210175" cy="2428875"/>
                    </a:xfrm>
                    <a:prstGeom prst="rect">
                      <a:avLst/>
                    </a:prstGeom>
                    <a:noFill/>
                    <a:ln>
                      <a:noFill/>
                    </a:ln>
                  </pic:spPr>
                </pic:pic>
              </a:graphicData>
            </a:graphic>
          </wp:anchor>
        </w:drawing>
      </w:r>
      <w:r w:rsidR="00461A46" w:rsidRPr="00461A46">
        <w:rPr>
          <w:rFonts w:asciiTheme="minorHAnsi" w:hAnsiTheme="minorHAnsi" w:cstheme="minorHAnsi"/>
        </w:rPr>
        <w:t>Strukturiert ist das Netz in ein Management-VLAN (172) und für jeden Standort eigene VLANs für das pädagogische Netz (30xx), DMZ (31xx) und für diverse WLANs (teilweise mit RADIUS Authentifizierung), hier ein Beispiel aus der Ernst-Barlach Realschule (SRE):</w:t>
      </w:r>
    </w:p>
    <w:p w14:paraId="333ECAD3" w14:textId="3A600499" w:rsidR="007D26EC" w:rsidRDefault="007D26EC" w:rsidP="00521C76">
      <w:pPr>
        <w:rPr>
          <w:rFonts w:asciiTheme="minorHAnsi" w:hAnsiTheme="minorHAnsi" w:cstheme="minorHAnsi"/>
        </w:rPr>
      </w:pPr>
    </w:p>
    <w:p w14:paraId="123A1C0D" w14:textId="77777777" w:rsidR="001E7F4D" w:rsidRDefault="001E7F4D" w:rsidP="00521C76">
      <w:pPr>
        <w:rPr>
          <w:rFonts w:asciiTheme="minorHAnsi" w:hAnsiTheme="minorHAnsi" w:cstheme="minorHAnsi"/>
        </w:rPr>
      </w:pPr>
    </w:p>
    <w:p w14:paraId="395EDD48" w14:textId="77777777" w:rsidR="001E7F4D" w:rsidRDefault="001E7F4D" w:rsidP="00521C76">
      <w:pPr>
        <w:rPr>
          <w:rFonts w:asciiTheme="minorHAnsi" w:hAnsiTheme="minorHAnsi" w:cstheme="minorHAnsi"/>
        </w:rPr>
      </w:pPr>
    </w:p>
    <w:p w14:paraId="6C88C557" w14:textId="77777777" w:rsidR="001E7F4D" w:rsidRDefault="001E7F4D" w:rsidP="00521C76">
      <w:pPr>
        <w:rPr>
          <w:rFonts w:asciiTheme="minorHAnsi" w:hAnsiTheme="minorHAnsi" w:cstheme="minorHAnsi"/>
        </w:rPr>
      </w:pPr>
    </w:p>
    <w:p w14:paraId="7BEA9308" w14:textId="77777777" w:rsidR="001E7F4D" w:rsidRDefault="001E7F4D" w:rsidP="00521C76">
      <w:pPr>
        <w:rPr>
          <w:rFonts w:asciiTheme="minorHAnsi" w:hAnsiTheme="minorHAnsi" w:cstheme="minorHAnsi"/>
        </w:rPr>
      </w:pPr>
    </w:p>
    <w:p w14:paraId="2EE7F3B8" w14:textId="77777777" w:rsidR="001E7F4D" w:rsidRDefault="001E7F4D" w:rsidP="00521C76">
      <w:pPr>
        <w:rPr>
          <w:rFonts w:asciiTheme="minorHAnsi" w:hAnsiTheme="minorHAnsi" w:cstheme="minorHAnsi"/>
        </w:rPr>
      </w:pPr>
    </w:p>
    <w:p w14:paraId="57439F2D" w14:textId="77777777" w:rsidR="001E7F4D" w:rsidRDefault="001E7F4D" w:rsidP="00521C76">
      <w:pPr>
        <w:rPr>
          <w:rFonts w:asciiTheme="minorHAnsi" w:hAnsiTheme="minorHAnsi" w:cstheme="minorHAnsi"/>
        </w:rPr>
      </w:pPr>
    </w:p>
    <w:p w14:paraId="6F7021BD" w14:textId="77777777" w:rsidR="001E7F4D" w:rsidRDefault="001E7F4D" w:rsidP="00521C76">
      <w:pPr>
        <w:rPr>
          <w:rFonts w:asciiTheme="minorHAnsi" w:hAnsiTheme="minorHAnsi" w:cstheme="minorHAnsi"/>
        </w:rPr>
      </w:pPr>
    </w:p>
    <w:p w14:paraId="00AFAF74" w14:textId="77777777" w:rsidR="001E7F4D" w:rsidRPr="00461A46" w:rsidRDefault="001E7F4D" w:rsidP="00521C76">
      <w:pPr>
        <w:rPr>
          <w:rFonts w:asciiTheme="minorHAnsi" w:hAnsiTheme="minorHAnsi" w:cstheme="minorHAnsi"/>
        </w:rPr>
      </w:pPr>
    </w:p>
    <w:p w14:paraId="3E3F30BE" w14:textId="4C3C53F6" w:rsidR="000437E2" w:rsidRPr="00DD59D8" w:rsidRDefault="000437E2" w:rsidP="000437E2">
      <w:pPr>
        <w:rPr>
          <w:rFonts w:asciiTheme="minorHAnsi" w:hAnsiTheme="minorHAnsi" w:cstheme="minorHAnsi"/>
        </w:rPr>
      </w:pPr>
      <w:r w:rsidRPr="00DD59D8">
        <w:rPr>
          <w:rFonts w:asciiTheme="minorHAnsi" w:hAnsiTheme="minorHAnsi" w:cstheme="minorHAnsi"/>
        </w:rPr>
        <w:lastRenderedPageBreak/>
        <w:t xml:space="preserve">Es existiert ein </w:t>
      </w:r>
      <w:proofErr w:type="spellStart"/>
      <w:r w:rsidRPr="00DD59D8">
        <w:rPr>
          <w:rFonts w:asciiTheme="minorHAnsi" w:hAnsiTheme="minorHAnsi" w:cstheme="minorHAnsi"/>
        </w:rPr>
        <w:t>Active</w:t>
      </w:r>
      <w:proofErr w:type="spellEnd"/>
      <w:r w:rsidRPr="00DD59D8">
        <w:rPr>
          <w:rFonts w:asciiTheme="minorHAnsi" w:hAnsiTheme="minorHAnsi" w:cstheme="minorHAnsi"/>
        </w:rPr>
        <w:t xml:space="preserve"> Directory-Tree mit einer Root-Domäne und Subdomänen für die einzelnen Schulstandorte:</w:t>
      </w:r>
    </w:p>
    <w:p w14:paraId="604ACBAE" w14:textId="2311856A" w:rsidR="00DD59D8" w:rsidRPr="00DD59D8" w:rsidRDefault="00A02F8B" w:rsidP="00DD59D8">
      <w:pPr>
        <w:rPr>
          <w:rFonts w:asciiTheme="minorHAnsi" w:hAnsiTheme="minorHAnsi" w:cstheme="minorHAnsi"/>
        </w:rPr>
      </w:pPr>
      <w:r>
        <w:rPr>
          <w:noProof/>
        </w:rPr>
        <w:drawing>
          <wp:anchor distT="0" distB="0" distL="114300" distR="114300" simplePos="0" relativeHeight="251658248" behindDoc="0" locked="0" layoutInCell="1" allowOverlap="1" wp14:anchorId="3A51EA2A" wp14:editId="37E9CE55">
            <wp:simplePos x="0" y="0"/>
            <wp:positionH relativeFrom="margin">
              <wp:posOffset>-635</wp:posOffset>
            </wp:positionH>
            <wp:positionV relativeFrom="paragraph">
              <wp:posOffset>4426585</wp:posOffset>
            </wp:positionV>
            <wp:extent cx="5829300" cy="2763520"/>
            <wp:effectExtent l="0" t="0" r="0" b="0"/>
            <wp:wrapTopAndBottom/>
            <wp:docPr id="8" name="Grafik 8" descr="cid:image012.jpg@01DBC674.D3F24E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cid:image012.jpg@01DBC674.D3F24EA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829300" cy="2763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7F4D" w:rsidRPr="00DD59D8">
        <w:rPr>
          <w:rFonts w:asciiTheme="minorHAnsi" w:hAnsiTheme="minorHAnsi" w:cstheme="minorHAnsi"/>
          <w:noProof/>
        </w:rPr>
        <w:drawing>
          <wp:anchor distT="0" distB="0" distL="114300" distR="114300" simplePos="0" relativeHeight="251658247" behindDoc="0" locked="0" layoutInCell="1" allowOverlap="1" wp14:anchorId="794A99FB" wp14:editId="0EFE2D5B">
            <wp:simplePos x="0" y="0"/>
            <wp:positionH relativeFrom="margin">
              <wp:posOffset>-635</wp:posOffset>
            </wp:positionH>
            <wp:positionV relativeFrom="paragraph">
              <wp:posOffset>91440</wp:posOffset>
            </wp:positionV>
            <wp:extent cx="2295525" cy="3800475"/>
            <wp:effectExtent l="0" t="0" r="9525" b="9525"/>
            <wp:wrapTopAndBottom/>
            <wp:docPr id="9" name="Grafik 9" descr="cid:image009.png@01DBC670.097B3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descr="cid:image009.png@01DBC670.097B3D70"/>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295525" cy="3800475"/>
                    </a:xfrm>
                    <a:prstGeom prst="rect">
                      <a:avLst/>
                    </a:prstGeom>
                    <a:noFill/>
                    <a:ln>
                      <a:noFill/>
                    </a:ln>
                  </pic:spPr>
                </pic:pic>
              </a:graphicData>
            </a:graphic>
          </wp:anchor>
        </w:drawing>
      </w:r>
      <w:r w:rsidR="00DD59D8" w:rsidRPr="00DD59D8">
        <w:rPr>
          <w:rFonts w:asciiTheme="minorHAnsi" w:hAnsiTheme="minorHAnsi" w:cstheme="minorHAnsi"/>
        </w:rPr>
        <w:t>Die Domänencontroller, sowie alle weiteren Server (</w:t>
      </w:r>
      <w:r w:rsidR="00ED45D8" w:rsidRPr="00DD59D8">
        <w:rPr>
          <w:rFonts w:asciiTheme="minorHAnsi" w:hAnsiTheme="minorHAnsi" w:cstheme="minorHAnsi"/>
        </w:rPr>
        <w:t>Proxys</w:t>
      </w:r>
      <w:r w:rsidR="00DD59D8" w:rsidRPr="00DD59D8">
        <w:rPr>
          <w:rFonts w:asciiTheme="minorHAnsi" w:hAnsiTheme="minorHAnsi" w:cstheme="minorHAnsi"/>
        </w:rPr>
        <w:t xml:space="preserve">, Backup, Fileserver, Monitoring, etc.) befinden sich zentral im Rathaus, aktuell virtualisiert in einer </w:t>
      </w:r>
      <w:proofErr w:type="spellStart"/>
      <w:r w:rsidR="00DD59D8" w:rsidRPr="00DD59D8">
        <w:rPr>
          <w:rFonts w:asciiTheme="minorHAnsi" w:hAnsiTheme="minorHAnsi" w:cstheme="minorHAnsi"/>
        </w:rPr>
        <w:t>VMWare</w:t>
      </w:r>
      <w:proofErr w:type="spellEnd"/>
      <w:r w:rsidR="00DD59D8" w:rsidRPr="00DD59D8">
        <w:rPr>
          <w:rFonts w:asciiTheme="minorHAnsi" w:hAnsiTheme="minorHAnsi" w:cstheme="minorHAnsi"/>
        </w:rPr>
        <w:t xml:space="preserve">-Umgebung mit 2 </w:t>
      </w:r>
      <w:proofErr w:type="spellStart"/>
      <w:r w:rsidR="00DD59D8" w:rsidRPr="00DD59D8">
        <w:rPr>
          <w:rFonts w:asciiTheme="minorHAnsi" w:hAnsiTheme="minorHAnsi" w:cstheme="minorHAnsi"/>
        </w:rPr>
        <w:t>ESXi</w:t>
      </w:r>
      <w:proofErr w:type="spellEnd"/>
      <w:r w:rsidR="00DD59D8" w:rsidRPr="00DD59D8">
        <w:rPr>
          <w:rFonts w:asciiTheme="minorHAnsi" w:hAnsiTheme="minorHAnsi" w:cstheme="minorHAnsi"/>
        </w:rPr>
        <w:t xml:space="preserve"> Hosts.</w:t>
      </w:r>
    </w:p>
    <w:p w14:paraId="3ED12C07" w14:textId="579892CC" w:rsidR="001E7F4D" w:rsidRDefault="001E7F4D" w:rsidP="00521C76">
      <w:pPr>
        <w:rPr>
          <w:rFonts w:asciiTheme="minorHAnsi" w:hAnsiTheme="minorHAnsi" w:cstheme="minorHAnsi"/>
        </w:rPr>
      </w:pPr>
    </w:p>
    <w:p w14:paraId="11D0091D" w14:textId="7EB48A36" w:rsidR="001E7F4D" w:rsidRDefault="001E7F4D" w:rsidP="00521C76">
      <w:pPr>
        <w:rPr>
          <w:rFonts w:asciiTheme="minorHAnsi" w:hAnsiTheme="minorHAnsi" w:cstheme="minorHAnsi"/>
        </w:rPr>
      </w:pPr>
    </w:p>
    <w:p w14:paraId="44CB91B0" w14:textId="77777777" w:rsidR="001E7F4D" w:rsidRDefault="001E7F4D" w:rsidP="00521C76">
      <w:pPr>
        <w:rPr>
          <w:rFonts w:asciiTheme="minorHAnsi" w:hAnsiTheme="minorHAnsi" w:cstheme="minorHAnsi"/>
        </w:rPr>
      </w:pPr>
    </w:p>
    <w:p w14:paraId="1AC999D9" w14:textId="77777777" w:rsidR="00E709F6" w:rsidRDefault="00E709F6" w:rsidP="00521C76">
      <w:pPr>
        <w:rPr>
          <w:rFonts w:asciiTheme="minorHAnsi" w:hAnsiTheme="minorHAnsi" w:cstheme="minorHAnsi"/>
        </w:rPr>
      </w:pPr>
    </w:p>
    <w:p w14:paraId="11B908C0" w14:textId="1FBA50E3" w:rsidR="00E709F6" w:rsidRPr="0005647D" w:rsidRDefault="0005647D" w:rsidP="00E709F6">
      <w:pPr>
        <w:rPr>
          <w:rFonts w:asciiTheme="minorHAnsi" w:hAnsiTheme="minorHAnsi" w:cstheme="minorHAnsi"/>
        </w:rPr>
      </w:pPr>
      <w:r w:rsidRPr="0005647D">
        <w:rPr>
          <w:rFonts w:asciiTheme="minorHAnsi" w:hAnsiTheme="minorHAnsi" w:cstheme="minorHAnsi"/>
          <w:noProof/>
        </w:rPr>
        <w:lastRenderedPageBreak/>
        <w:drawing>
          <wp:anchor distT="0" distB="0" distL="114300" distR="114300" simplePos="0" relativeHeight="251658249" behindDoc="0" locked="0" layoutInCell="1" allowOverlap="1" wp14:anchorId="29B7B93F" wp14:editId="204C546C">
            <wp:simplePos x="0" y="0"/>
            <wp:positionH relativeFrom="margin">
              <wp:posOffset>-635</wp:posOffset>
            </wp:positionH>
            <wp:positionV relativeFrom="paragraph">
              <wp:posOffset>913765</wp:posOffset>
            </wp:positionV>
            <wp:extent cx="5905500" cy="4104005"/>
            <wp:effectExtent l="0" t="0" r="0" b="0"/>
            <wp:wrapTopAndBottom/>
            <wp:docPr id="7" name="Grafik 7" descr="cid:image013.jpg@01DBC674.D3F24E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descr="cid:image013.jpg@01DBC674.D3F24EA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05500" cy="4104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709F6" w:rsidRPr="0005647D">
        <w:rPr>
          <w:rFonts w:asciiTheme="minorHAnsi" w:hAnsiTheme="minorHAnsi" w:cstheme="minorHAnsi"/>
        </w:rPr>
        <w:t>Darüber hinaus besteht die Möglichkeit zwischen den Schulen (aktuelle: Friedrichs-Gymnasium (SYF) -&gt; Ravensberger Gymnasium (SYR), sowie Ravensberger Gymnasium -&gt; Ernst-Barlach-Realschule (SRE)) Vertrauensstellungen einzurichten. Lehrkräfte und Schülerschaft an den jeweiligen Schulen können sich an gemeinsam genutzten PCs mit ihren eigenen Benutzern anmelden und haben Zugriff auf ihre jeweiligen Dokumente und Netzlaufwerke.</w:t>
      </w:r>
    </w:p>
    <w:p w14:paraId="6B4358F8" w14:textId="227FE67F" w:rsidR="00E709F6" w:rsidRDefault="00E709F6" w:rsidP="00521C76">
      <w:pPr>
        <w:rPr>
          <w:rFonts w:asciiTheme="minorHAnsi" w:hAnsiTheme="minorHAnsi" w:cstheme="minorHAnsi"/>
        </w:rPr>
      </w:pPr>
    </w:p>
    <w:p w14:paraId="49C79AB0" w14:textId="50749C5C" w:rsidR="00F0173C" w:rsidRDefault="00F0173C">
      <w:pPr>
        <w:spacing w:after="160" w:line="278" w:lineRule="auto"/>
        <w:rPr>
          <w:rFonts w:asciiTheme="minorHAnsi" w:hAnsiTheme="minorHAnsi" w:cstheme="minorHAnsi"/>
        </w:rPr>
      </w:pPr>
      <w:r>
        <w:rPr>
          <w:rFonts w:asciiTheme="minorHAnsi" w:hAnsiTheme="minorHAnsi" w:cstheme="minorHAnsi"/>
        </w:rPr>
        <w:br w:type="page"/>
      </w:r>
    </w:p>
    <w:p w14:paraId="4391B72C" w14:textId="6DDAA2B2" w:rsidR="000C6C6B" w:rsidRPr="000C6C6B" w:rsidRDefault="000C6C6B" w:rsidP="000C6C6B">
      <w:pPr>
        <w:pStyle w:val="berschrift1"/>
      </w:pPr>
      <w:bookmarkStart w:id="15" w:name="_Toc223962793"/>
      <w:r w:rsidRPr="000C6C6B">
        <w:lastRenderedPageBreak/>
        <w:t xml:space="preserve">Anforderungen an </w:t>
      </w:r>
      <w:r>
        <w:t>die</w:t>
      </w:r>
      <w:r w:rsidRPr="000C6C6B">
        <w:t xml:space="preserve"> Pädagogische Schulserver-Netzwerklösung</w:t>
      </w:r>
      <w:bookmarkEnd w:id="15"/>
    </w:p>
    <w:p w14:paraId="6BA52D2D" w14:textId="2F9DD305" w:rsidR="00041CF0" w:rsidRPr="00041CF0" w:rsidRDefault="00041CF0" w:rsidP="00DB2BAE">
      <w:pPr>
        <w:pStyle w:val="berschrift2"/>
      </w:pPr>
      <w:bookmarkStart w:id="16" w:name="_Toc223962794"/>
      <w:r w:rsidRPr="00041CF0">
        <w:t>Pädagogische Oberfläche</w:t>
      </w:r>
      <w:bookmarkEnd w:id="16"/>
    </w:p>
    <w:p w14:paraId="3AC31886" w14:textId="77777777" w:rsidR="00041CF0" w:rsidRPr="00041CF0" w:rsidRDefault="00041CF0" w:rsidP="003467EE">
      <w:pPr>
        <w:pStyle w:val="Maintext"/>
      </w:pPr>
      <w:r w:rsidRPr="00041CF0">
        <w:t>Mindestanforderungen</w:t>
      </w:r>
    </w:p>
    <w:p w14:paraId="6990AC36"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Standardfunktionen für die pädagogische Steuerung</w:t>
      </w:r>
      <w:r w:rsidRPr="00041CF0">
        <w:rPr>
          <w:rFonts w:asciiTheme="minorHAnsi" w:hAnsiTheme="minorHAnsi" w:cstheme="minorHAnsi"/>
        </w:rPr>
        <w:br/>
        <w:t>Die Lösung muss grundlegende pädagogische Kontrollfunktionen bereitstellen, u.</w:t>
      </w:r>
      <w:r w:rsidRPr="00041CF0">
        <w:rPr>
          <w:rFonts w:ascii="Arial" w:hAnsi="Arial" w:cs="Arial"/>
        </w:rPr>
        <w:t> </w:t>
      </w:r>
      <w:r w:rsidRPr="00041CF0">
        <w:rPr>
          <w:rFonts w:asciiTheme="minorHAnsi" w:hAnsiTheme="minorHAnsi" w:cstheme="minorHAnsi"/>
        </w:rPr>
        <w:t>a. Bildschirmfreigaben steuern, Druckfreigaben verwalten, Internetsperren setzen sowie Kurse anlegen, bearbeiten und l</w:t>
      </w:r>
      <w:r w:rsidRPr="00041CF0">
        <w:rPr>
          <w:rFonts w:cs="Aptos"/>
        </w:rPr>
        <w:t>ö</w:t>
      </w:r>
      <w:r w:rsidRPr="00041CF0">
        <w:rPr>
          <w:rFonts w:asciiTheme="minorHAnsi" w:hAnsiTheme="minorHAnsi" w:cstheme="minorHAnsi"/>
        </w:rPr>
        <w:t>schen k</w:t>
      </w:r>
      <w:r w:rsidRPr="00041CF0">
        <w:rPr>
          <w:rFonts w:cs="Aptos"/>
        </w:rPr>
        <w:t>ö</w:t>
      </w:r>
      <w:r w:rsidRPr="00041CF0">
        <w:rPr>
          <w:rFonts w:asciiTheme="minorHAnsi" w:hAnsiTheme="minorHAnsi" w:cstheme="minorHAnsi"/>
        </w:rPr>
        <w:t>nnen.</w:t>
      </w:r>
    </w:p>
    <w:p w14:paraId="6E2B8428"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Aufgaben- und Terminplanung</w:t>
      </w:r>
      <w:r w:rsidRPr="00041CF0">
        <w:rPr>
          <w:rFonts w:asciiTheme="minorHAnsi" w:hAnsiTheme="minorHAnsi" w:cstheme="minorHAnsi"/>
        </w:rPr>
        <w:br/>
        <w:t>Bereitstellung einer Funktion zur Planung, Zuweisung und Verwaltung von Aufgaben wie Hausaufgaben, Facharbeiten oder Projekten für Schüler/innen, Lerngruppen, Kurse und Klassen.</w:t>
      </w:r>
    </w:p>
    <w:p w14:paraId="1679EBFE"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Zentrale Bereitstellung von Unterrichtsmaterialien</w:t>
      </w:r>
      <w:r w:rsidRPr="00041CF0">
        <w:rPr>
          <w:rFonts w:asciiTheme="minorHAnsi" w:hAnsiTheme="minorHAnsi" w:cstheme="minorHAnsi"/>
        </w:rPr>
        <w:br/>
        <w:t>Lehrkräfte müssen Arbeitsmaterialien zentral hochladen und verwalten können, sodass diese für definierte Nutzergruppen verfügbar sind.</w:t>
      </w:r>
    </w:p>
    <w:p w14:paraId="5E5F33AE"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Digitale Klausurplanung inkl. Nachschreibterminen</w:t>
      </w:r>
      <w:r w:rsidRPr="00041CF0">
        <w:rPr>
          <w:rFonts w:asciiTheme="minorHAnsi" w:hAnsiTheme="minorHAnsi" w:cstheme="minorHAnsi"/>
        </w:rPr>
        <w:br/>
        <w:t>Die Lösung muss die Planung, Durchführung und organisatorische Verwaltung digitaler Klausuren unterstützen – einschließlich Nachschreibmöglichkeiten.</w:t>
      </w:r>
    </w:p>
    <w:p w14:paraId="054E9433"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Digitale Prüfungen inkl. digitaler Korrektur und Musterlösungen</w:t>
      </w:r>
      <w:r w:rsidRPr="00041CF0">
        <w:rPr>
          <w:rFonts w:asciiTheme="minorHAnsi" w:hAnsiTheme="minorHAnsi" w:cstheme="minorHAnsi"/>
        </w:rPr>
        <w:br/>
        <w:t>Bereitstellung einer Prüfungsumgebung, in der digitale Leistungskontrollen erstellt, durchgeführt, korrigiert und mit Musterlösungen hinterlegt werden können.</w:t>
      </w:r>
    </w:p>
    <w:p w14:paraId="329810EA"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Intuitive und altersgerechte Benutzerführung</w:t>
      </w:r>
      <w:r w:rsidRPr="00041CF0">
        <w:rPr>
          <w:rFonts w:asciiTheme="minorHAnsi" w:hAnsiTheme="minorHAnsi" w:cstheme="minorHAnsi"/>
        </w:rPr>
        <w:br/>
        <w:t>Die Oberfläche muss so gestaltet sein, dass auch sehr junge Schüler/innen ohne Vorkenntnisse sicher und intuitiv damit umgehen können.</w:t>
      </w:r>
    </w:p>
    <w:p w14:paraId="0ECDB72E"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 xml:space="preserve">Kalender- und </w:t>
      </w:r>
      <w:proofErr w:type="spellStart"/>
      <w:r w:rsidRPr="00041CF0">
        <w:rPr>
          <w:rFonts w:asciiTheme="minorHAnsi" w:hAnsiTheme="minorHAnsi" w:cstheme="minorHAnsi"/>
          <w:b/>
          <w:bCs/>
        </w:rPr>
        <w:t>Jahresplanerfunktionen</w:t>
      </w:r>
      <w:proofErr w:type="spellEnd"/>
      <w:r w:rsidRPr="00041CF0">
        <w:rPr>
          <w:rFonts w:asciiTheme="minorHAnsi" w:hAnsiTheme="minorHAnsi" w:cstheme="minorHAnsi"/>
        </w:rPr>
        <w:br/>
        <w:t>Zentrale Kalenderfunktion für alle Anwendergruppen, inkl. Kurs-, Klassen- und Raumbezügen.</w:t>
      </w:r>
    </w:p>
    <w:p w14:paraId="04F90ED8"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Erfassung des Lernstands</w:t>
      </w:r>
      <w:r w:rsidRPr="00041CF0">
        <w:rPr>
          <w:rFonts w:asciiTheme="minorHAnsi" w:hAnsiTheme="minorHAnsi" w:cstheme="minorHAnsi"/>
        </w:rPr>
        <w:br/>
        <w:t>Möglichkeit zur systematischen Erfassung, Dokumentation und Darstellung des Lernstands einer Klasse oder einzelner Schüler/innen.</w:t>
      </w:r>
    </w:p>
    <w:p w14:paraId="61BB319C"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Umfrage- und Abfragefunktionen</w:t>
      </w:r>
      <w:r w:rsidRPr="00041CF0">
        <w:rPr>
          <w:rFonts w:asciiTheme="minorHAnsi" w:hAnsiTheme="minorHAnsi" w:cstheme="minorHAnsi"/>
        </w:rPr>
        <w:br/>
        <w:t>Bereitstellung eines Werkzeugs zur Erstellung schulischer Umfragen, Abstimmungen und Rückmeldungen.</w:t>
      </w:r>
    </w:p>
    <w:p w14:paraId="656B0FE7"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Videokonferenzfunktion</w:t>
      </w:r>
      <w:r w:rsidRPr="00041CF0">
        <w:rPr>
          <w:rFonts w:asciiTheme="minorHAnsi" w:hAnsiTheme="minorHAnsi" w:cstheme="minorHAnsi"/>
        </w:rPr>
        <w:br/>
        <w:t>Integrierte Videokonferenzlösung zur Durchführung digitaler Unterrichtsformate und Besprechungen.</w:t>
      </w:r>
    </w:p>
    <w:p w14:paraId="574DEFC7"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Messenger-/Chatfunktion</w:t>
      </w:r>
      <w:r w:rsidRPr="00041CF0">
        <w:rPr>
          <w:rFonts w:asciiTheme="minorHAnsi" w:hAnsiTheme="minorHAnsi" w:cstheme="minorHAnsi"/>
        </w:rPr>
        <w:br/>
        <w:t>DSGVO-konformer Kommunikationskanal für Einzel- und Gruppenchats innerhalb definierter Benutzergruppen.</w:t>
      </w:r>
    </w:p>
    <w:p w14:paraId="63F47D7B"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Digitale Klassenbuchfunktion</w:t>
      </w:r>
      <w:r w:rsidRPr="00041CF0">
        <w:rPr>
          <w:rFonts w:asciiTheme="minorHAnsi" w:hAnsiTheme="minorHAnsi" w:cstheme="minorHAnsi"/>
        </w:rPr>
        <w:br/>
        <w:t>Elektronisches Klassenbuch mit Abwesenheiten, Unterrichtsinhalten, Hausaufgaben, Bemerkungen usw.</w:t>
      </w:r>
    </w:p>
    <w:p w14:paraId="357ECFDF" w14:textId="77777777" w:rsidR="00041CF0" w:rsidRPr="00041CF0" w:rsidRDefault="00041CF0" w:rsidP="00041CF0">
      <w:pPr>
        <w:numPr>
          <w:ilvl w:val="0"/>
          <w:numId w:val="10"/>
        </w:numPr>
        <w:rPr>
          <w:rFonts w:asciiTheme="minorHAnsi" w:hAnsiTheme="minorHAnsi" w:cstheme="minorHAnsi"/>
        </w:rPr>
      </w:pPr>
      <w:r w:rsidRPr="00041CF0">
        <w:rPr>
          <w:rFonts w:asciiTheme="minorHAnsi" w:hAnsiTheme="minorHAnsi" w:cstheme="minorHAnsi"/>
          <w:b/>
          <w:bCs/>
        </w:rPr>
        <w:t>Jugendschutzfilter</w:t>
      </w:r>
      <w:r w:rsidRPr="00041CF0">
        <w:rPr>
          <w:rFonts w:asciiTheme="minorHAnsi" w:hAnsiTheme="minorHAnsi" w:cstheme="minorHAnsi"/>
        </w:rPr>
        <w:br/>
        <w:t>Standardisierter, automatisiert wöchentlich aktualisierter Jugendschutzfilter für Internetinhalte.</w:t>
      </w:r>
    </w:p>
    <w:p w14:paraId="43987F01" w14:textId="77777777" w:rsidR="00F0173C" w:rsidRDefault="00F0173C" w:rsidP="003467EE">
      <w:pPr>
        <w:pStyle w:val="Maintext"/>
      </w:pPr>
    </w:p>
    <w:p w14:paraId="5CF95EF9" w14:textId="26090884" w:rsidR="00041CF0" w:rsidRPr="00041CF0" w:rsidRDefault="00041CF0" w:rsidP="003467EE">
      <w:pPr>
        <w:pStyle w:val="Maintext"/>
      </w:pPr>
      <w:r w:rsidRPr="00041CF0">
        <w:lastRenderedPageBreak/>
        <w:t>Optionale Anforderungen</w:t>
      </w:r>
    </w:p>
    <w:p w14:paraId="65BD62CD" w14:textId="77777777" w:rsidR="00041CF0" w:rsidRPr="00041CF0" w:rsidRDefault="00041CF0" w:rsidP="00041CF0">
      <w:pPr>
        <w:numPr>
          <w:ilvl w:val="0"/>
          <w:numId w:val="11"/>
        </w:numPr>
        <w:rPr>
          <w:rFonts w:asciiTheme="minorHAnsi" w:hAnsiTheme="minorHAnsi" w:cstheme="minorHAnsi"/>
        </w:rPr>
      </w:pPr>
      <w:r w:rsidRPr="00041CF0">
        <w:rPr>
          <w:rFonts w:asciiTheme="minorHAnsi" w:hAnsiTheme="minorHAnsi" w:cstheme="minorHAnsi"/>
          <w:b/>
          <w:bCs/>
        </w:rPr>
        <w:t>Raum- und Gerätereservierung</w:t>
      </w:r>
      <w:r w:rsidRPr="00041CF0">
        <w:rPr>
          <w:rFonts w:asciiTheme="minorHAnsi" w:hAnsiTheme="minorHAnsi" w:cstheme="minorHAnsi"/>
        </w:rPr>
        <w:br/>
        <w:t>Digitale Buchungssysteme für Unterrichtsräume, Fachräume und technisches Equipment.</w:t>
      </w:r>
    </w:p>
    <w:p w14:paraId="2D844557" w14:textId="77777777" w:rsidR="00041CF0" w:rsidRPr="00041CF0" w:rsidRDefault="00041CF0" w:rsidP="00041CF0">
      <w:pPr>
        <w:numPr>
          <w:ilvl w:val="0"/>
          <w:numId w:val="11"/>
        </w:numPr>
        <w:rPr>
          <w:rFonts w:asciiTheme="minorHAnsi" w:hAnsiTheme="minorHAnsi" w:cstheme="minorHAnsi"/>
        </w:rPr>
      </w:pPr>
      <w:proofErr w:type="spellStart"/>
      <w:r w:rsidRPr="00041CF0">
        <w:rPr>
          <w:rFonts w:asciiTheme="minorHAnsi" w:hAnsiTheme="minorHAnsi" w:cstheme="minorHAnsi"/>
          <w:b/>
          <w:bCs/>
        </w:rPr>
        <w:t>Geräteausleiheverwaltung</w:t>
      </w:r>
      <w:proofErr w:type="spellEnd"/>
      <w:r w:rsidRPr="00041CF0">
        <w:rPr>
          <w:rFonts w:asciiTheme="minorHAnsi" w:hAnsiTheme="minorHAnsi" w:cstheme="minorHAnsi"/>
        </w:rPr>
        <w:br/>
        <w:t>Verwaltung von Leihgeräten inklusive Ausgabestatus, Rückgabe, Fristen und Dokumentation.</w:t>
      </w:r>
    </w:p>
    <w:p w14:paraId="4664DF8A" w14:textId="77777777" w:rsidR="00041CF0" w:rsidRPr="00041CF0" w:rsidRDefault="00041CF0" w:rsidP="00041CF0">
      <w:pPr>
        <w:numPr>
          <w:ilvl w:val="0"/>
          <w:numId w:val="11"/>
        </w:numPr>
        <w:rPr>
          <w:rFonts w:asciiTheme="minorHAnsi" w:hAnsiTheme="minorHAnsi" w:cstheme="minorHAnsi"/>
        </w:rPr>
      </w:pPr>
      <w:r w:rsidRPr="00041CF0">
        <w:rPr>
          <w:rFonts w:asciiTheme="minorHAnsi" w:hAnsiTheme="minorHAnsi" w:cstheme="minorHAnsi"/>
          <w:b/>
          <w:bCs/>
        </w:rPr>
        <w:t>Finanzübersichten für Klassen</w:t>
      </w:r>
      <w:r w:rsidRPr="00041CF0">
        <w:rPr>
          <w:rFonts w:asciiTheme="minorHAnsi" w:hAnsiTheme="minorHAnsi" w:cstheme="minorHAnsi"/>
        </w:rPr>
        <w:br/>
        <w:t>Verwaltung und Übersicht über Klassenkassen, Ausflugsbudgets, Spenden und weitere finanzielle Mittel.</w:t>
      </w:r>
    </w:p>
    <w:p w14:paraId="5E7511CB" w14:textId="18BD0DDC" w:rsidR="00DB2BAE" w:rsidRPr="00DB2BAE" w:rsidRDefault="00DB2BAE" w:rsidP="00DB2BAE">
      <w:pPr>
        <w:pStyle w:val="berschrift2"/>
      </w:pPr>
      <w:bookmarkStart w:id="17" w:name="_Toc223962795"/>
      <w:r w:rsidRPr="00DB2BAE">
        <w:t>Benutzerverwaltung &amp; Vertrauensstellungen</w:t>
      </w:r>
      <w:bookmarkEnd w:id="17"/>
    </w:p>
    <w:p w14:paraId="2DB8C8D8" w14:textId="77777777" w:rsidR="00DB2BAE" w:rsidRPr="00DB2BAE" w:rsidRDefault="00DB2BAE" w:rsidP="00DB2BAE">
      <w:pPr>
        <w:numPr>
          <w:ilvl w:val="0"/>
          <w:numId w:val="12"/>
        </w:numPr>
        <w:rPr>
          <w:rFonts w:asciiTheme="minorHAnsi" w:hAnsiTheme="minorHAnsi" w:cstheme="minorHAnsi"/>
        </w:rPr>
      </w:pPr>
      <w:r w:rsidRPr="00DB2BAE">
        <w:rPr>
          <w:rFonts w:asciiTheme="minorHAnsi" w:hAnsiTheme="minorHAnsi" w:cstheme="minorHAnsi"/>
          <w:b/>
          <w:bCs/>
        </w:rPr>
        <w:t>Zentralisiertes, rollenbasiertes Benutzerverwaltungssystem</w:t>
      </w:r>
      <w:r w:rsidRPr="00DB2BAE">
        <w:rPr>
          <w:rFonts w:asciiTheme="minorHAnsi" w:hAnsiTheme="minorHAnsi" w:cstheme="minorHAnsi"/>
        </w:rPr>
        <w:br/>
        <w:t>Klare Trennung der Rollen:</w:t>
      </w:r>
    </w:p>
    <w:p w14:paraId="24FDDD63" w14:textId="77777777" w:rsidR="00DB2BAE" w:rsidRPr="00DB2BAE" w:rsidRDefault="00DB2BAE" w:rsidP="00DB2BAE">
      <w:pPr>
        <w:numPr>
          <w:ilvl w:val="1"/>
          <w:numId w:val="12"/>
        </w:numPr>
        <w:rPr>
          <w:rFonts w:asciiTheme="minorHAnsi" w:hAnsiTheme="minorHAnsi" w:cstheme="minorHAnsi"/>
        </w:rPr>
      </w:pPr>
      <w:r w:rsidRPr="00DB2BAE">
        <w:rPr>
          <w:rFonts w:asciiTheme="minorHAnsi" w:hAnsiTheme="minorHAnsi" w:cstheme="minorHAnsi"/>
        </w:rPr>
        <w:t>Schüler/innen</w:t>
      </w:r>
    </w:p>
    <w:p w14:paraId="3A22ED6A" w14:textId="77777777" w:rsidR="00DB2BAE" w:rsidRPr="00DB2BAE" w:rsidRDefault="00DB2BAE" w:rsidP="00DB2BAE">
      <w:pPr>
        <w:numPr>
          <w:ilvl w:val="1"/>
          <w:numId w:val="12"/>
        </w:numPr>
        <w:rPr>
          <w:rFonts w:asciiTheme="minorHAnsi" w:hAnsiTheme="minorHAnsi" w:cstheme="minorHAnsi"/>
        </w:rPr>
      </w:pPr>
      <w:r w:rsidRPr="00DB2BAE">
        <w:rPr>
          <w:rFonts w:asciiTheme="minorHAnsi" w:hAnsiTheme="minorHAnsi" w:cstheme="minorHAnsi"/>
        </w:rPr>
        <w:t>Lehrkräfte</w:t>
      </w:r>
    </w:p>
    <w:p w14:paraId="68FADC2A" w14:textId="77777777" w:rsidR="00DB2BAE" w:rsidRPr="00DB2BAE" w:rsidRDefault="00DB2BAE" w:rsidP="00DB2BAE">
      <w:pPr>
        <w:numPr>
          <w:ilvl w:val="1"/>
          <w:numId w:val="12"/>
        </w:numPr>
        <w:rPr>
          <w:rFonts w:asciiTheme="minorHAnsi" w:hAnsiTheme="minorHAnsi" w:cstheme="minorHAnsi"/>
        </w:rPr>
      </w:pPr>
      <w:r w:rsidRPr="00DB2BAE">
        <w:rPr>
          <w:rFonts w:asciiTheme="minorHAnsi" w:hAnsiTheme="minorHAnsi" w:cstheme="minorHAnsi"/>
        </w:rPr>
        <w:t>IT-Administrator/innen (mit alleinigen Administrationsrechten)</w:t>
      </w:r>
      <w:r w:rsidRPr="00DB2BAE">
        <w:rPr>
          <w:rFonts w:asciiTheme="minorHAnsi" w:hAnsiTheme="minorHAnsi" w:cstheme="minorHAnsi"/>
        </w:rPr>
        <w:br/>
        <w:t>Umsetzung des Prinzips „geringstmögliche Rechte“.</w:t>
      </w:r>
    </w:p>
    <w:p w14:paraId="7ADD1D3B" w14:textId="77777777" w:rsidR="00DB2BAE" w:rsidRPr="00DB2BAE" w:rsidRDefault="00DB2BAE" w:rsidP="00DB2BAE">
      <w:pPr>
        <w:numPr>
          <w:ilvl w:val="0"/>
          <w:numId w:val="12"/>
        </w:numPr>
        <w:rPr>
          <w:rFonts w:asciiTheme="minorHAnsi" w:hAnsiTheme="minorHAnsi" w:cstheme="minorHAnsi"/>
        </w:rPr>
      </w:pPr>
      <w:r w:rsidRPr="00DB2BAE">
        <w:rPr>
          <w:rFonts w:asciiTheme="minorHAnsi" w:hAnsiTheme="minorHAnsi" w:cstheme="minorHAnsi"/>
          <w:b/>
          <w:bCs/>
        </w:rPr>
        <w:t xml:space="preserve">Automatisierte Datenübernahme aus </w:t>
      </w:r>
      <w:proofErr w:type="spellStart"/>
      <w:r w:rsidRPr="00DB2BAE">
        <w:rPr>
          <w:rFonts w:asciiTheme="minorHAnsi" w:hAnsiTheme="minorHAnsi" w:cstheme="minorHAnsi"/>
          <w:b/>
          <w:bCs/>
        </w:rPr>
        <w:t>SchiLDzentral</w:t>
      </w:r>
      <w:proofErr w:type="spellEnd"/>
      <w:r w:rsidRPr="00DB2BAE">
        <w:rPr>
          <w:rFonts w:asciiTheme="minorHAnsi" w:hAnsiTheme="minorHAnsi" w:cstheme="minorHAnsi"/>
        </w:rPr>
        <w:br/>
        <w:t>Automatische Synchronisation der Benutzer- und Schuldaten, inkl. Rücksetzfunktion für Importe und Schuljahreswechsel.</w:t>
      </w:r>
    </w:p>
    <w:p w14:paraId="0FB768CE" w14:textId="77777777" w:rsidR="00DB2BAE" w:rsidRPr="00DB2BAE" w:rsidRDefault="00DB2BAE" w:rsidP="00DB2BAE">
      <w:pPr>
        <w:numPr>
          <w:ilvl w:val="0"/>
          <w:numId w:val="12"/>
        </w:numPr>
        <w:rPr>
          <w:rFonts w:asciiTheme="minorHAnsi" w:hAnsiTheme="minorHAnsi" w:cstheme="minorHAnsi"/>
        </w:rPr>
      </w:pPr>
      <w:r w:rsidRPr="00DB2BAE">
        <w:rPr>
          <w:rFonts w:asciiTheme="minorHAnsi" w:hAnsiTheme="minorHAnsi" w:cstheme="minorHAnsi"/>
          <w:b/>
          <w:bCs/>
        </w:rPr>
        <w:t>Standortunabhängige Benutzerkonten</w:t>
      </w:r>
      <w:r w:rsidRPr="00DB2BAE">
        <w:rPr>
          <w:rFonts w:asciiTheme="minorHAnsi" w:hAnsiTheme="minorHAnsi" w:cstheme="minorHAnsi"/>
        </w:rPr>
        <w:br/>
        <w:t>Nutzer müssen sich mit ihren Accounts standortübergreifend an allen schulischen Endgeräten und Schulstandorten anmelden können.</w:t>
      </w:r>
    </w:p>
    <w:p w14:paraId="3C8DFF7F" w14:textId="17E08FFB" w:rsidR="003B60F8" w:rsidRPr="003B60F8" w:rsidRDefault="003B60F8" w:rsidP="003B60F8">
      <w:pPr>
        <w:pStyle w:val="berschrift2"/>
      </w:pPr>
      <w:bookmarkStart w:id="18" w:name="_Toc223962796"/>
      <w:r w:rsidRPr="003B60F8">
        <w:t>Netzwerkmanagement / MDM</w:t>
      </w:r>
      <w:bookmarkEnd w:id="18"/>
    </w:p>
    <w:p w14:paraId="51A2AB5D" w14:textId="77777777" w:rsidR="003B60F8" w:rsidRPr="003B60F8" w:rsidRDefault="003B60F8" w:rsidP="003B60F8">
      <w:pPr>
        <w:numPr>
          <w:ilvl w:val="0"/>
          <w:numId w:val="13"/>
        </w:numPr>
        <w:rPr>
          <w:rFonts w:asciiTheme="minorHAnsi" w:hAnsiTheme="minorHAnsi" w:cstheme="minorHAnsi"/>
        </w:rPr>
      </w:pPr>
      <w:r w:rsidRPr="003B60F8">
        <w:rPr>
          <w:rFonts w:asciiTheme="minorHAnsi" w:hAnsiTheme="minorHAnsi" w:cstheme="minorHAnsi"/>
          <w:b/>
          <w:bCs/>
        </w:rPr>
        <w:t>Softwareverteilung</w:t>
      </w:r>
      <w:r w:rsidRPr="003B60F8">
        <w:rPr>
          <w:rFonts w:asciiTheme="minorHAnsi" w:hAnsiTheme="minorHAnsi" w:cstheme="minorHAnsi"/>
        </w:rPr>
        <w:br/>
        <w:t>Zentrale Installation und Verteilung von Software auf PCs, Laptops und iPads.</w:t>
      </w:r>
    </w:p>
    <w:p w14:paraId="6894F5BC" w14:textId="77777777" w:rsidR="003B60F8" w:rsidRPr="003B60F8" w:rsidRDefault="003B60F8" w:rsidP="003B60F8">
      <w:pPr>
        <w:numPr>
          <w:ilvl w:val="0"/>
          <w:numId w:val="13"/>
        </w:numPr>
        <w:rPr>
          <w:rFonts w:asciiTheme="minorHAnsi" w:hAnsiTheme="minorHAnsi" w:cstheme="minorHAnsi"/>
        </w:rPr>
      </w:pPr>
      <w:r w:rsidRPr="003B60F8">
        <w:rPr>
          <w:rFonts w:asciiTheme="minorHAnsi" w:hAnsiTheme="minorHAnsi" w:cstheme="minorHAnsi"/>
          <w:b/>
          <w:bCs/>
        </w:rPr>
        <w:t>Automatische Updateverteilung</w:t>
      </w:r>
      <w:r w:rsidRPr="003B60F8">
        <w:rPr>
          <w:rFonts w:asciiTheme="minorHAnsi" w:hAnsiTheme="minorHAnsi" w:cstheme="minorHAnsi"/>
        </w:rPr>
        <w:br/>
        <w:t>Betriebssystem- und Softwareupdates müssen zentral steuerbar und automatisiert verteilbar sein.</w:t>
      </w:r>
    </w:p>
    <w:p w14:paraId="73FFB55D" w14:textId="77777777" w:rsidR="003B60F8" w:rsidRPr="003B60F8" w:rsidRDefault="003B60F8" w:rsidP="003B60F8">
      <w:pPr>
        <w:numPr>
          <w:ilvl w:val="0"/>
          <w:numId w:val="13"/>
        </w:numPr>
        <w:rPr>
          <w:rFonts w:asciiTheme="minorHAnsi" w:hAnsiTheme="minorHAnsi" w:cstheme="minorHAnsi"/>
        </w:rPr>
      </w:pPr>
      <w:r w:rsidRPr="003B60F8">
        <w:rPr>
          <w:rFonts w:asciiTheme="minorHAnsi" w:hAnsiTheme="minorHAnsi" w:cstheme="minorHAnsi"/>
          <w:b/>
          <w:bCs/>
        </w:rPr>
        <w:t>Geräte- und Inventarverwaltung</w:t>
      </w:r>
      <w:r w:rsidRPr="003B60F8">
        <w:rPr>
          <w:rFonts w:asciiTheme="minorHAnsi" w:hAnsiTheme="minorHAnsi" w:cstheme="minorHAnsi"/>
        </w:rPr>
        <w:br/>
        <w:t>Vollständige Übersicht und Verwaltung aller Endgeräte inkl. Hardwaredaten und Zuständen.</w:t>
      </w:r>
    </w:p>
    <w:p w14:paraId="33DD9A36" w14:textId="77777777" w:rsidR="003B60F8" w:rsidRPr="003B60F8" w:rsidRDefault="003B60F8" w:rsidP="003B60F8">
      <w:pPr>
        <w:numPr>
          <w:ilvl w:val="0"/>
          <w:numId w:val="13"/>
        </w:numPr>
        <w:rPr>
          <w:rFonts w:asciiTheme="minorHAnsi" w:hAnsiTheme="minorHAnsi" w:cstheme="minorHAnsi"/>
        </w:rPr>
      </w:pPr>
      <w:proofErr w:type="spellStart"/>
      <w:r w:rsidRPr="003B60F8">
        <w:rPr>
          <w:rFonts w:asciiTheme="minorHAnsi" w:hAnsiTheme="minorHAnsi" w:cstheme="minorHAnsi"/>
          <w:b/>
          <w:bCs/>
        </w:rPr>
        <w:t>Logging</w:t>
      </w:r>
      <w:proofErr w:type="spellEnd"/>
      <w:r w:rsidRPr="003B60F8">
        <w:rPr>
          <w:rFonts w:asciiTheme="minorHAnsi" w:hAnsiTheme="minorHAnsi" w:cstheme="minorHAnsi"/>
          <w:b/>
          <w:bCs/>
        </w:rPr>
        <w:t>- und Monitoringfunktionen</w:t>
      </w:r>
      <w:r w:rsidRPr="003B60F8">
        <w:rPr>
          <w:rFonts w:asciiTheme="minorHAnsi" w:hAnsiTheme="minorHAnsi" w:cstheme="minorHAnsi"/>
        </w:rPr>
        <w:br/>
        <w:t>Nachvollziehbarkeit von Anmeldungen, Nutzungszeiten, Systemzuständen und sicherheitsrelevanten Ereignissen.</w:t>
      </w:r>
    </w:p>
    <w:p w14:paraId="1DCFB5E7" w14:textId="77777777" w:rsidR="00B96025" w:rsidRDefault="00B96025" w:rsidP="00B96025">
      <w:pPr>
        <w:numPr>
          <w:ilvl w:val="0"/>
          <w:numId w:val="13"/>
        </w:numPr>
        <w:spacing w:after="0"/>
        <w:rPr>
          <w:rFonts w:asciiTheme="minorHAnsi" w:hAnsiTheme="minorHAnsi" w:cstheme="minorHAnsi"/>
        </w:rPr>
      </w:pPr>
      <w:r>
        <w:rPr>
          <w:rFonts w:asciiTheme="minorHAnsi" w:hAnsiTheme="minorHAnsi" w:cstheme="minorHAnsi"/>
          <w:b/>
          <w:bCs/>
        </w:rPr>
        <w:t>Wartungsaufgaben / ToDo-Listen</w:t>
      </w:r>
    </w:p>
    <w:p w14:paraId="5771D2F9" w14:textId="3A0CF2E9" w:rsidR="003B60F8" w:rsidRPr="00B96025" w:rsidRDefault="003B60F8" w:rsidP="00B96025">
      <w:pPr>
        <w:ind w:left="720"/>
        <w:rPr>
          <w:rFonts w:asciiTheme="minorHAnsi" w:hAnsiTheme="minorHAnsi" w:cstheme="minorHAnsi"/>
        </w:rPr>
      </w:pPr>
      <w:r w:rsidRPr="00B96025">
        <w:rPr>
          <w:rFonts w:asciiTheme="minorHAnsi" w:hAnsiTheme="minorHAnsi" w:cstheme="minorHAnsi"/>
        </w:rPr>
        <w:t>Integrierte Planung und Verwaltung von Wartungsaufgaben.</w:t>
      </w:r>
    </w:p>
    <w:p w14:paraId="44B76DA1" w14:textId="77777777" w:rsidR="003B60F8" w:rsidRPr="003B60F8" w:rsidRDefault="003B60F8" w:rsidP="003B60F8">
      <w:pPr>
        <w:numPr>
          <w:ilvl w:val="0"/>
          <w:numId w:val="13"/>
        </w:numPr>
        <w:rPr>
          <w:rFonts w:asciiTheme="minorHAnsi" w:hAnsiTheme="minorHAnsi" w:cstheme="minorHAnsi"/>
        </w:rPr>
      </w:pPr>
      <w:r w:rsidRPr="003B60F8">
        <w:rPr>
          <w:rFonts w:asciiTheme="minorHAnsi" w:hAnsiTheme="minorHAnsi" w:cstheme="minorHAnsi"/>
          <w:b/>
          <w:bCs/>
        </w:rPr>
        <w:t>Radius</w:t>
      </w:r>
      <w:r w:rsidRPr="003B60F8">
        <w:rPr>
          <w:rFonts w:asciiTheme="minorHAnsi" w:hAnsiTheme="minorHAnsi" w:cstheme="minorHAnsi"/>
          <w:b/>
          <w:bCs/>
        </w:rPr>
        <w:noBreakHyphen/>
        <w:t>Server</w:t>
      </w:r>
      <w:r w:rsidRPr="003B60F8">
        <w:rPr>
          <w:rFonts w:asciiTheme="minorHAnsi" w:hAnsiTheme="minorHAnsi" w:cstheme="minorHAnsi"/>
        </w:rPr>
        <w:br/>
        <w:t>Unterstützung von Authentifizierung über einen Radius-Server für das schulische WLAN.</w:t>
      </w:r>
    </w:p>
    <w:p w14:paraId="4BF584CA" w14:textId="77777777" w:rsidR="003B60F8" w:rsidRPr="003B60F8" w:rsidRDefault="003B60F8" w:rsidP="003B60F8">
      <w:pPr>
        <w:numPr>
          <w:ilvl w:val="0"/>
          <w:numId w:val="13"/>
        </w:numPr>
        <w:rPr>
          <w:rFonts w:asciiTheme="minorHAnsi" w:hAnsiTheme="minorHAnsi" w:cstheme="minorHAnsi"/>
        </w:rPr>
      </w:pPr>
      <w:r w:rsidRPr="003B60F8">
        <w:rPr>
          <w:rFonts w:asciiTheme="minorHAnsi" w:hAnsiTheme="minorHAnsi" w:cstheme="minorHAnsi"/>
          <w:b/>
          <w:bCs/>
        </w:rPr>
        <w:t>Verwaltung über GPOs oder Äquivalentes</w:t>
      </w:r>
      <w:r w:rsidRPr="003B60F8">
        <w:rPr>
          <w:rFonts w:asciiTheme="minorHAnsi" w:hAnsiTheme="minorHAnsi" w:cstheme="minorHAnsi"/>
        </w:rPr>
        <w:br/>
        <w:t>Richtlinienbasierte Verwaltung der Endgeräte.</w:t>
      </w:r>
    </w:p>
    <w:p w14:paraId="24F42847" w14:textId="77E4AA37" w:rsidR="003B60F8" w:rsidRPr="00B96025" w:rsidRDefault="003B60F8" w:rsidP="003B60F8">
      <w:pPr>
        <w:numPr>
          <w:ilvl w:val="0"/>
          <w:numId w:val="13"/>
        </w:numPr>
        <w:rPr>
          <w:rFonts w:asciiTheme="minorHAnsi" w:hAnsiTheme="minorHAnsi" w:cstheme="minorHAnsi"/>
        </w:rPr>
      </w:pPr>
      <w:r w:rsidRPr="00B96025">
        <w:rPr>
          <w:rFonts w:asciiTheme="minorHAnsi" w:hAnsiTheme="minorHAnsi" w:cstheme="minorHAnsi"/>
          <w:b/>
          <w:bCs/>
        </w:rPr>
        <w:t>Remotezugriff auf Clients und Server</w:t>
      </w:r>
      <w:r w:rsidRPr="00B96025">
        <w:rPr>
          <w:rFonts w:asciiTheme="minorHAnsi" w:hAnsiTheme="minorHAnsi" w:cstheme="minorHAnsi"/>
        </w:rPr>
        <w:br/>
        <w:t xml:space="preserve">Zugriff </w:t>
      </w:r>
      <w:r w:rsidR="00BF0AE3" w:rsidRPr="00B96025">
        <w:rPr>
          <w:rFonts w:asciiTheme="minorHAnsi" w:hAnsiTheme="minorHAnsi" w:cstheme="minorHAnsi"/>
        </w:rPr>
        <w:t>auf Clients und Server (z.B.</w:t>
      </w:r>
      <w:r w:rsidRPr="00B96025">
        <w:rPr>
          <w:rFonts w:asciiTheme="minorHAnsi" w:hAnsiTheme="minorHAnsi" w:cstheme="minorHAnsi"/>
        </w:rPr>
        <w:t xml:space="preserve"> RDP, VNC, CMD, WMI</w:t>
      </w:r>
      <w:r w:rsidR="00BF0AE3" w:rsidRPr="00B96025">
        <w:rPr>
          <w:rFonts w:asciiTheme="minorHAnsi" w:hAnsiTheme="minorHAnsi" w:cstheme="minorHAnsi"/>
        </w:rPr>
        <w:t>)</w:t>
      </w:r>
      <w:r w:rsidRPr="00B96025">
        <w:rPr>
          <w:rFonts w:asciiTheme="minorHAnsi" w:hAnsiTheme="minorHAnsi" w:cstheme="minorHAnsi"/>
        </w:rPr>
        <w:t>.</w:t>
      </w:r>
    </w:p>
    <w:p w14:paraId="45B9FF0A" w14:textId="77777777" w:rsidR="003B60F8" w:rsidRPr="003B60F8" w:rsidRDefault="003B60F8" w:rsidP="003B60F8">
      <w:pPr>
        <w:numPr>
          <w:ilvl w:val="0"/>
          <w:numId w:val="13"/>
        </w:numPr>
        <w:rPr>
          <w:rFonts w:asciiTheme="minorHAnsi" w:hAnsiTheme="minorHAnsi" w:cstheme="minorHAnsi"/>
        </w:rPr>
      </w:pPr>
      <w:r w:rsidRPr="003B60F8">
        <w:rPr>
          <w:rFonts w:asciiTheme="minorHAnsi" w:hAnsiTheme="minorHAnsi" w:cstheme="minorHAnsi"/>
          <w:b/>
          <w:bCs/>
        </w:rPr>
        <w:lastRenderedPageBreak/>
        <w:t>Internetfilterung</w:t>
      </w:r>
      <w:r w:rsidRPr="003B60F8">
        <w:rPr>
          <w:rFonts w:asciiTheme="minorHAnsi" w:hAnsiTheme="minorHAnsi" w:cstheme="minorHAnsi"/>
        </w:rPr>
        <w:br/>
        <w:t>Inhaltsfilterung für definierte Nutzergruppen.</w:t>
      </w:r>
    </w:p>
    <w:p w14:paraId="0B79F4E8" w14:textId="77777777" w:rsidR="003B60F8" w:rsidRPr="003B60F8" w:rsidRDefault="003B60F8" w:rsidP="003B60F8">
      <w:pPr>
        <w:numPr>
          <w:ilvl w:val="0"/>
          <w:numId w:val="13"/>
        </w:numPr>
        <w:rPr>
          <w:rFonts w:asciiTheme="minorHAnsi" w:hAnsiTheme="minorHAnsi" w:cstheme="minorHAnsi"/>
        </w:rPr>
      </w:pPr>
      <w:r w:rsidRPr="003B60F8">
        <w:rPr>
          <w:rFonts w:asciiTheme="minorHAnsi" w:hAnsiTheme="minorHAnsi" w:cstheme="minorHAnsi"/>
          <w:b/>
          <w:bCs/>
        </w:rPr>
        <w:t>MDM für Windows, Apple und Android</w:t>
      </w:r>
      <w:r w:rsidRPr="003B60F8">
        <w:rPr>
          <w:rFonts w:asciiTheme="minorHAnsi" w:hAnsiTheme="minorHAnsi" w:cstheme="minorHAnsi"/>
        </w:rPr>
        <w:br/>
        <w:t xml:space="preserve">Plattformübergreifendes MDM; vorübergehend muss Kompatibilität zu </w:t>
      </w:r>
      <w:proofErr w:type="spellStart"/>
      <w:r w:rsidRPr="003B60F8">
        <w:rPr>
          <w:rFonts w:asciiTheme="minorHAnsi" w:hAnsiTheme="minorHAnsi" w:cstheme="minorHAnsi"/>
          <w:b/>
          <w:bCs/>
        </w:rPr>
        <w:t>Jamf</w:t>
      </w:r>
      <w:proofErr w:type="spellEnd"/>
      <w:r w:rsidRPr="003B60F8">
        <w:rPr>
          <w:rFonts w:asciiTheme="minorHAnsi" w:hAnsiTheme="minorHAnsi" w:cstheme="minorHAnsi"/>
          <w:b/>
          <w:bCs/>
        </w:rPr>
        <w:t xml:space="preserve"> Pro</w:t>
      </w:r>
      <w:r w:rsidRPr="003B60F8">
        <w:rPr>
          <w:rFonts w:asciiTheme="minorHAnsi" w:hAnsiTheme="minorHAnsi" w:cstheme="minorHAnsi"/>
        </w:rPr>
        <w:t xml:space="preserve"> gewährleistet sein.</w:t>
      </w:r>
    </w:p>
    <w:p w14:paraId="0385D432" w14:textId="5381A401" w:rsidR="009F0250" w:rsidRDefault="009F0250" w:rsidP="009F0250">
      <w:pPr>
        <w:ind w:left="360"/>
        <w:rPr>
          <w:rFonts w:asciiTheme="minorHAnsi" w:hAnsiTheme="minorHAnsi" w:cstheme="minorHAnsi"/>
        </w:rPr>
      </w:pPr>
      <w:r w:rsidRPr="009F0250">
        <w:rPr>
          <w:rFonts w:asciiTheme="minorHAnsi" w:hAnsiTheme="minorHAnsi" w:cstheme="minorHAnsi"/>
        </w:rPr>
        <w:t>Optionale Anforderung</w:t>
      </w:r>
    </w:p>
    <w:p w14:paraId="34D241C8" w14:textId="7F6D95B5" w:rsidR="009F0250" w:rsidRDefault="009F0250" w:rsidP="0006095F">
      <w:pPr>
        <w:pStyle w:val="Listenabsatz"/>
        <w:numPr>
          <w:ilvl w:val="0"/>
          <w:numId w:val="27"/>
        </w:numPr>
        <w:rPr>
          <w:rFonts w:asciiTheme="minorHAnsi" w:hAnsiTheme="minorHAnsi" w:cstheme="minorHAnsi"/>
        </w:rPr>
      </w:pPr>
      <w:r w:rsidRPr="0006095F">
        <w:rPr>
          <w:rFonts w:asciiTheme="minorHAnsi" w:hAnsiTheme="minorHAnsi" w:cstheme="minorHAnsi"/>
          <w:b/>
          <w:bCs/>
        </w:rPr>
        <w:t>Automatische Betriebssysteminstallation ohne Images</w:t>
      </w:r>
      <w:r w:rsidRPr="0006095F">
        <w:rPr>
          <w:rFonts w:asciiTheme="minorHAnsi" w:hAnsiTheme="minorHAnsi" w:cstheme="minorHAnsi"/>
        </w:rPr>
        <w:br/>
        <w:t>Windows-Installationen sollen ohne feste Images erfolgen (dynamische Hardwareerkennung inkl. Treibermanagement).</w:t>
      </w:r>
    </w:p>
    <w:p w14:paraId="5AE9B21C" w14:textId="77777777" w:rsidR="00F21BF2" w:rsidRPr="00B96025" w:rsidRDefault="00F21BF2" w:rsidP="00F21BF2">
      <w:pPr>
        <w:numPr>
          <w:ilvl w:val="0"/>
          <w:numId w:val="27"/>
        </w:numPr>
        <w:rPr>
          <w:rFonts w:asciiTheme="minorHAnsi" w:hAnsiTheme="minorHAnsi" w:cstheme="minorHAnsi"/>
        </w:rPr>
      </w:pPr>
      <w:r w:rsidRPr="00B96025">
        <w:rPr>
          <w:rFonts w:asciiTheme="minorHAnsi" w:hAnsiTheme="minorHAnsi" w:cstheme="minorHAnsi"/>
          <w:b/>
          <w:bCs/>
        </w:rPr>
        <w:t>Ticketsystem</w:t>
      </w:r>
      <w:r w:rsidRPr="00B96025">
        <w:rPr>
          <w:rFonts w:asciiTheme="minorHAnsi" w:hAnsiTheme="minorHAnsi" w:cstheme="minorHAnsi"/>
        </w:rPr>
        <w:br/>
        <w:t>Integriertes Ticket- oder Supportsystem für die Schul-IT.</w:t>
      </w:r>
    </w:p>
    <w:p w14:paraId="2D7E21F6" w14:textId="77777777" w:rsidR="00F21BF2" w:rsidRPr="00F21BF2" w:rsidRDefault="00F21BF2" w:rsidP="00F21BF2">
      <w:pPr>
        <w:rPr>
          <w:rFonts w:asciiTheme="minorHAnsi" w:hAnsiTheme="minorHAnsi" w:cstheme="minorHAnsi"/>
        </w:rPr>
      </w:pPr>
    </w:p>
    <w:p w14:paraId="4848D0F6" w14:textId="0747C0B2" w:rsidR="00B34002" w:rsidRPr="00B34002" w:rsidRDefault="00B34002" w:rsidP="00B34002">
      <w:pPr>
        <w:pStyle w:val="berschrift2"/>
      </w:pPr>
      <w:bookmarkStart w:id="19" w:name="_Toc223962797"/>
      <w:r w:rsidRPr="00B34002">
        <w:t>Kommunikation</w:t>
      </w:r>
      <w:bookmarkEnd w:id="19"/>
    </w:p>
    <w:p w14:paraId="11CCD9A0" w14:textId="77777777" w:rsidR="00B34002" w:rsidRPr="00B34002" w:rsidRDefault="00B34002" w:rsidP="00B34002">
      <w:pPr>
        <w:numPr>
          <w:ilvl w:val="0"/>
          <w:numId w:val="14"/>
        </w:numPr>
        <w:rPr>
          <w:rFonts w:asciiTheme="minorHAnsi" w:hAnsiTheme="minorHAnsi" w:cstheme="minorHAnsi"/>
        </w:rPr>
      </w:pPr>
      <w:r w:rsidRPr="00B34002">
        <w:rPr>
          <w:rFonts w:asciiTheme="minorHAnsi" w:hAnsiTheme="minorHAnsi" w:cstheme="minorHAnsi"/>
          <w:b/>
          <w:bCs/>
        </w:rPr>
        <w:t xml:space="preserve">Kommunikation zwischen Eltern, </w:t>
      </w:r>
      <w:proofErr w:type="spellStart"/>
      <w:r w:rsidRPr="00B34002">
        <w:rPr>
          <w:rFonts w:asciiTheme="minorHAnsi" w:hAnsiTheme="minorHAnsi" w:cstheme="minorHAnsi"/>
          <w:b/>
          <w:bCs/>
        </w:rPr>
        <w:t>SuS</w:t>
      </w:r>
      <w:proofErr w:type="spellEnd"/>
      <w:r w:rsidRPr="00B34002">
        <w:rPr>
          <w:rFonts w:asciiTheme="minorHAnsi" w:hAnsiTheme="minorHAnsi" w:cstheme="minorHAnsi"/>
          <w:b/>
          <w:bCs/>
        </w:rPr>
        <w:t xml:space="preserve"> und Lehrkräften</w:t>
      </w:r>
      <w:r w:rsidRPr="00B34002">
        <w:rPr>
          <w:rFonts w:asciiTheme="minorHAnsi" w:hAnsiTheme="minorHAnsi" w:cstheme="minorHAnsi"/>
        </w:rPr>
        <w:br/>
        <w:t>Direkte Nachrichtenfunktionen sowie Foren-/Gruppenkommunikation.</w:t>
      </w:r>
    </w:p>
    <w:p w14:paraId="7AC58751" w14:textId="77777777" w:rsidR="00B34002" w:rsidRPr="00B34002" w:rsidRDefault="00B34002" w:rsidP="00B34002">
      <w:pPr>
        <w:numPr>
          <w:ilvl w:val="0"/>
          <w:numId w:val="14"/>
        </w:numPr>
        <w:rPr>
          <w:rFonts w:asciiTheme="minorHAnsi" w:hAnsiTheme="minorHAnsi" w:cstheme="minorHAnsi"/>
        </w:rPr>
      </w:pPr>
      <w:r w:rsidRPr="00B34002">
        <w:rPr>
          <w:rFonts w:asciiTheme="minorHAnsi" w:hAnsiTheme="minorHAnsi" w:cstheme="minorHAnsi"/>
          <w:b/>
          <w:bCs/>
        </w:rPr>
        <w:t>Automatische Übersetzungsfunktionen</w:t>
      </w:r>
      <w:r w:rsidRPr="00B34002">
        <w:rPr>
          <w:rFonts w:asciiTheme="minorHAnsi" w:hAnsiTheme="minorHAnsi" w:cstheme="minorHAnsi"/>
        </w:rPr>
        <w:br/>
        <w:t>Systemweite Übersetzungsmöglichkeiten für Mitteilungen und Informationen.</w:t>
      </w:r>
    </w:p>
    <w:p w14:paraId="06E53779" w14:textId="77777777" w:rsidR="00B34002" w:rsidRPr="00B34002" w:rsidRDefault="00B34002" w:rsidP="00B34002">
      <w:pPr>
        <w:numPr>
          <w:ilvl w:val="0"/>
          <w:numId w:val="14"/>
        </w:numPr>
        <w:rPr>
          <w:rFonts w:asciiTheme="minorHAnsi" w:hAnsiTheme="minorHAnsi" w:cstheme="minorHAnsi"/>
        </w:rPr>
      </w:pPr>
      <w:r w:rsidRPr="00B34002">
        <w:rPr>
          <w:rFonts w:asciiTheme="minorHAnsi" w:hAnsiTheme="minorHAnsi" w:cstheme="minorHAnsi"/>
          <w:b/>
          <w:bCs/>
        </w:rPr>
        <w:t>Infoscreens</w:t>
      </w:r>
      <w:r w:rsidRPr="00B34002">
        <w:rPr>
          <w:rFonts w:asciiTheme="minorHAnsi" w:hAnsiTheme="minorHAnsi" w:cstheme="minorHAnsi"/>
        </w:rPr>
        <w:br/>
        <w:t>Bereitstellung von Informationen für digitale Anzeigetafeln.</w:t>
      </w:r>
    </w:p>
    <w:p w14:paraId="228DD8FA" w14:textId="77777777" w:rsidR="00B34002" w:rsidRPr="00B34002" w:rsidRDefault="00B34002" w:rsidP="00B34002">
      <w:pPr>
        <w:numPr>
          <w:ilvl w:val="0"/>
          <w:numId w:val="14"/>
        </w:numPr>
        <w:rPr>
          <w:rFonts w:asciiTheme="minorHAnsi" w:hAnsiTheme="minorHAnsi" w:cstheme="minorHAnsi"/>
        </w:rPr>
      </w:pPr>
      <w:r w:rsidRPr="00B34002">
        <w:rPr>
          <w:rFonts w:asciiTheme="minorHAnsi" w:hAnsiTheme="minorHAnsi" w:cstheme="minorHAnsi"/>
          <w:b/>
          <w:bCs/>
        </w:rPr>
        <w:t>Vertretungs- und Stundenpläne</w:t>
      </w:r>
      <w:r w:rsidRPr="00B34002">
        <w:rPr>
          <w:rFonts w:asciiTheme="minorHAnsi" w:hAnsiTheme="minorHAnsi" w:cstheme="minorHAnsi"/>
        </w:rPr>
        <w:br/>
        <w:t>Integrierte Darstellung inkl. sofortiger Benachrichtigungen bei Änderungen.</w:t>
      </w:r>
    </w:p>
    <w:p w14:paraId="36C9B541" w14:textId="77777777" w:rsidR="00B34002" w:rsidRPr="00B34002" w:rsidRDefault="00B34002" w:rsidP="00B34002">
      <w:pPr>
        <w:numPr>
          <w:ilvl w:val="0"/>
          <w:numId w:val="14"/>
        </w:numPr>
        <w:rPr>
          <w:rFonts w:asciiTheme="minorHAnsi" w:hAnsiTheme="minorHAnsi" w:cstheme="minorHAnsi"/>
        </w:rPr>
      </w:pPr>
      <w:proofErr w:type="spellStart"/>
      <w:r w:rsidRPr="00B34002">
        <w:rPr>
          <w:rFonts w:asciiTheme="minorHAnsi" w:hAnsiTheme="minorHAnsi" w:cstheme="minorHAnsi"/>
          <w:b/>
          <w:bCs/>
        </w:rPr>
        <w:t>Abwesenheits</w:t>
      </w:r>
      <w:proofErr w:type="spellEnd"/>
      <w:r w:rsidRPr="00B34002">
        <w:rPr>
          <w:rFonts w:asciiTheme="minorHAnsi" w:hAnsiTheme="minorHAnsi" w:cstheme="minorHAnsi"/>
          <w:b/>
          <w:bCs/>
        </w:rPr>
        <w:noBreakHyphen/>
        <w:t>/Krankmeldungen</w:t>
      </w:r>
      <w:r w:rsidRPr="00B34002">
        <w:rPr>
          <w:rFonts w:asciiTheme="minorHAnsi" w:hAnsiTheme="minorHAnsi" w:cstheme="minorHAnsi"/>
        </w:rPr>
        <w:br/>
        <w:t>Absenzen können digital gemeldet werden, inkl. Benachrichtigung der zuständigen Lehrkräfte und der Verwaltung.</w:t>
      </w:r>
    </w:p>
    <w:p w14:paraId="270E97B7" w14:textId="115ACBB7" w:rsidR="00EA5D73" w:rsidRPr="00EA5D73" w:rsidRDefault="00EA5D73" w:rsidP="00EA5D73">
      <w:pPr>
        <w:pStyle w:val="berschrift2"/>
      </w:pPr>
      <w:bookmarkStart w:id="20" w:name="_Toc223962798"/>
      <w:r w:rsidRPr="00EA5D73">
        <w:rPr>
          <w:rStyle w:val="Fett"/>
          <w:b/>
          <w:bCs w:val="0"/>
          <w:sz w:val="30"/>
        </w:rPr>
        <w:t xml:space="preserve">Single </w:t>
      </w:r>
      <w:proofErr w:type="spellStart"/>
      <w:r w:rsidRPr="00EA5D73">
        <w:rPr>
          <w:rStyle w:val="Fett"/>
          <w:b/>
          <w:bCs w:val="0"/>
          <w:sz w:val="30"/>
        </w:rPr>
        <w:t>Sign</w:t>
      </w:r>
      <w:proofErr w:type="spellEnd"/>
      <w:r w:rsidRPr="00EA5D73">
        <w:rPr>
          <w:rStyle w:val="Fett"/>
          <w:b/>
          <w:bCs w:val="0"/>
          <w:sz w:val="30"/>
        </w:rPr>
        <w:noBreakHyphen/>
        <w:t>On</w:t>
      </w:r>
      <w:bookmarkEnd w:id="20"/>
    </w:p>
    <w:p w14:paraId="0B955DE5" w14:textId="77777777" w:rsidR="00EA5D73" w:rsidRDefault="00EA5D73" w:rsidP="00BD5BAA">
      <w:r>
        <w:t>Bereitstellung von Standardschnittstellen zur Integration externer Plattformen wie:</w:t>
      </w:r>
      <w:r>
        <w:br/>
      </w:r>
      <w:proofErr w:type="spellStart"/>
      <w:r>
        <w:t>edupool</w:t>
      </w:r>
      <w:proofErr w:type="spellEnd"/>
      <w:r>
        <w:t xml:space="preserve"> NRW, </w:t>
      </w:r>
      <w:proofErr w:type="spellStart"/>
      <w:r>
        <w:t>Logineo</w:t>
      </w:r>
      <w:proofErr w:type="spellEnd"/>
      <w:r>
        <w:t xml:space="preserve">, </w:t>
      </w:r>
      <w:proofErr w:type="spellStart"/>
      <w:r>
        <w:t>WebUntis</w:t>
      </w:r>
      <w:proofErr w:type="spellEnd"/>
      <w:r>
        <w:t>, MS Teams / O365, Antolin, Zahlenzorro u.</w:t>
      </w:r>
      <w:r>
        <w:rPr>
          <w:rFonts w:ascii="Arial" w:hAnsi="Arial" w:cs="Arial"/>
        </w:rPr>
        <w:t> </w:t>
      </w:r>
      <w:r>
        <w:t>a.</w:t>
      </w:r>
    </w:p>
    <w:p w14:paraId="49DA4724" w14:textId="23F41818" w:rsidR="008E570A" w:rsidRPr="008E570A" w:rsidRDefault="008E570A" w:rsidP="008E570A">
      <w:pPr>
        <w:pStyle w:val="berschrift2"/>
      </w:pPr>
      <w:bookmarkStart w:id="21" w:name="_Toc223962799"/>
      <w:r w:rsidRPr="008E570A">
        <w:t>Integration in das pädagogische Netzwerk</w:t>
      </w:r>
      <w:bookmarkEnd w:id="21"/>
    </w:p>
    <w:p w14:paraId="449A2DF8" w14:textId="77777777" w:rsidR="008E570A" w:rsidRPr="008E570A" w:rsidRDefault="008E570A" w:rsidP="008E570A">
      <w:pPr>
        <w:numPr>
          <w:ilvl w:val="0"/>
          <w:numId w:val="15"/>
        </w:numPr>
        <w:rPr>
          <w:rFonts w:asciiTheme="minorHAnsi" w:hAnsiTheme="minorHAnsi" w:cstheme="minorHAnsi"/>
        </w:rPr>
      </w:pPr>
      <w:r w:rsidRPr="008E570A">
        <w:rPr>
          <w:rFonts w:asciiTheme="minorHAnsi" w:hAnsiTheme="minorHAnsi" w:cstheme="minorHAnsi"/>
        </w:rPr>
        <w:t>Funktionsfähigkeit innerhalb eines zentral gemanagten, gerouteten Layer</w:t>
      </w:r>
      <w:r w:rsidRPr="008E570A">
        <w:rPr>
          <w:rFonts w:asciiTheme="minorHAnsi" w:hAnsiTheme="minorHAnsi" w:cstheme="minorHAnsi"/>
        </w:rPr>
        <w:noBreakHyphen/>
        <w:t>3</w:t>
      </w:r>
      <w:r w:rsidRPr="008E570A">
        <w:rPr>
          <w:rFonts w:asciiTheme="minorHAnsi" w:hAnsiTheme="minorHAnsi" w:cstheme="minorHAnsi"/>
        </w:rPr>
        <w:noBreakHyphen/>
        <w:t>Netzwerks ohne strukturelle Anpassungen.</w:t>
      </w:r>
    </w:p>
    <w:p w14:paraId="69E26A45" w14:textId="77777777" w:rsidR="008E570A" w:rsidRPr="008E570A" w:rsidRDefault="008E570A" w:rsidP="008E570A">
      <w:pPr>
        <w:numPr>
          <w:ilvl w:val="0"/>
          <w:numId w:val="15"/>
        </w:numPr>
        <w:rPr>
          <w:rFonts w:asciiTheme="minorHAnsi" w:hAnsiTheme="minorHAnsi" w:cstheme="minorHAnsi"/>
        </w:rPr>
      </w:pPr>
      <w:proofErr w:type="spellStart"/>
      <w:r w:rsidRPr="008E570A">
        <w:rPr>
          <w:rFonts w:asciiTheme="minorHAnsi" w:hAnsiTheme="minorHAnsi" w:cstheme="minorHAnsi"/>
        </w:rPr>
        <w:t>Hyper</w:t>
      </w:r>
      <w:proofErr w:type="spellEnd"/>
      <w:r w:rsidRPr="008E570A">
        <w:rPr>
          <w:rFonts w:asciiTheme="minorHAnsi" w:hAnsiTheme="minorHAnsi" w:cstheme="minorHAnsi"/>
        </w:rPr>
        <w:noBreakHyphen/>
        <w:t>V</w:t>
      </w:r>
      <w:r w:rsidRPr="008E570A">
        <w:rPr>
          <w:rFonts w:asciiTheme="minorHAnsi" w:hAnsiTheme="minorHAnsi" w:cstheme="minorHAnsi"/>
        </w:rPr>
        <w:noBreakHyphen/>
        <w:t>Kompatibilität.</w:t>
      </w:r>
    </w:p>
    <w:p w14:paraId="607A8C6F" w14:textId="79BE2050" w:rsidR="00DC69A7" w:rsidRPr="00DC69A7" w:rsidRDefault="00DC69A7" w:rsidP="00DC69A7">
      <w:pPr>
        <w:pStyle w:val="berschrift2"/>
      </w:pPr>
      <w:bookmarkStart w:id="22" w:name="_Toc223962800"/>
      <w:r w:rsidRPr="00DC69A7">
        <w:t>Speicherung / Cloudlösung</w:t>
      </w:r>
      <w:bookmarkEnd w:id="22"/>
    </w:p>
    <w:p w14:paraId="08065869" w14:textId="77777777" w:rsidR="00DC69A7" w:rsidRPr="00DC69A7" w:rsidRDefault="00DC69A7" w:rsidP="00DC69A7">
      <w:pPr>
        <w:numPr>
          <w:ilvl w:val="0"/>
          <w:numId w:val="16"/>
        </w:numPr>
        <w:rPr>
          <w:rFonts w:asciiTheme="minorHAnsi" w:hAnsiTheme="minorHAnsi" w:cstheme="minorHAnsi"/>
        </w:rPr>
      </w:pPr>
      <w:r w:rsidRPr="00DC69A7">
        <w:rPr>
          <w:rFonts w:asciiTheme="minorHAnsi" w:hAnsiTheme="minorHAnsi" w:cstheme="minorHAnsi"/>
          <w:b/>
          <w:bCs/>
        </w:rPr>
        <w:t>Plattformunabhängiger Zugriff</w:t>
      </w:r>
      <w:r w:rsidRPr="00DC69A7">
        <w:rPr>
          <w:rFonts w:asciiTheme="minorHAnsi" w:hAnsiTheme="minorHAnsi" w:cstheme="minorHAnsi"/>
        </w:rPr>
        <w:br/>
        <w:t>Zugriff auf alle Dateien über PC, Laptop, iPad sowie von zu Hause.</w:t>
      </w:r>
    </w:p>
    <w:p w14:paraId="767A5CAE" w14:textId="77777777" w:rsidR="00DC69A7" w:rsidRPr="00DC69A7" w:rsidRDefault="00DC69A7" w:rsidP="00DC69A7">
      <w:pPr>
        <w:numPr>
          <w:ilvl w:val="0"/>
          <w:numId w:val="16"/>
        </w:numPr>
        <w:rPr>
          <w:rFonts w:asciiTheme="minorHAnsi" w:hAnsiTheme="minorHAnsi" w:cstheme="minorHAnsi"/>
        </w:rPr>
      </w:pPr>
      <w:r w:rsidRPr="00DC69A7">
        <w:rPr>
          <w:rFonts w:asciiTheme="minorHAnsi" w:hAnsiTheme="minorHAnsi" w:cstheme="minorHAnsi"/>
          <w:b/>
          <w:bCs/>
        </w:rPr>
        <w:t>Einheitlicher Speicherort ohne Redundanzen</w:t>
      </w:r>
      <w:r w:rsidRPr="00DC69A7">
        <w:rPr>
          <w:rFonts w:asciiTheme="minorHAnsi" w:hAnsiTheme="minorHAnsi" w:cstheme="minorHAnsi"/>
        </w:rPr>
        <w:br/>
        <w:t>Keine mehrfachen Datenkopien, keine Synchronisationsmechanismen auf Endgeräten.</w:t>
      </w:r>
    </w:p>
    <w:p w14:paraId="4F426351" w14:textId="77777777" w:rsidR="00DC69A7" w:rsidRPr="00DC69A7" w:rsidRDefault="00DC69A7" w:rsidP="00DC69A7">
      <w:pPr>
        <w:numPr>
          <w:ilvl w:val="0"/>
          <w:numId w:val="16"/>
        </w:numPr>
        <w:rPr>
          <w:rFonts w:asciiTheme="minorHAnsi" w:hAnsiTheme="minorHAnsi" w:cstheme="minorHAnsi"/>
        </w:rPr>
      </w:pPr>
      <w:r w:rsidRPr="00DC69A7">
        <w:rPr>
          <w:rFonts w:asciiTheme="minorHAnsi" w:hAnsiTheme="minorHAnsi" w:cstheme="minorHAnsi"/>
          <w:b/>
          <w:bCs/>
        </w:rPr>
        <w:t>DSGVO</w:t>
      </w:r>
      <w:r w:rsidRPr="00DC69A7">
        <w:rPr>
          <w:rFonts w:asciiTheme="minorHAnsi" w:hAnsiTheme="minorHAnsi" w:cstheme="minorHAnsi"/>
          <w:b/>
          <w:bCs/>
        </w:rPr>
        <w:noBreakHyphen/>
        <w:t>konforme Datenhaltung in Deutschland</w:t>
      </w:r>
      <w:r w:rsidRPr="00DC69A7">
        <w:rPr>
          <w:rFonts w:asciiTheme="minorHAnsi" w:hAnsiTheme="minorHAnsi" w:cstheme="minorHAnsi"/>
        </w:rPr>
        <w:br/>
        <w:t>Speicherung ausschließlich auf Servern innerhalb Deutschlands.</w:t>
      </w:r>
    </w:p>
    <w:p w14:paraId="40E8E7AD" w14:textId="77777777" w:rsidR="00DC69A7" w:rsidRDefault="00DC69A7" w:rsidP="00DC69A7">
      <w:pPr>
        <w:numPr>
          <w:ilvl w:val="0"/>
          <w:numId w:val="16"/>
        </w:numPr>
        <w:rPr>
          <w:rFonts w:asciiTheme="minorHAnsi" w:hAnsiTheme="minorHAnsi" w:cstheme="minorHAnsi"/>
        </w:rPr>
      </w:pPr>
      <w:r w:rsidRPr="00DC69A7">
        <w:rPr>
          <w:rFonts w:asciiTheme="minorHAnsi" w:hAnsiTheme="minorHAnsi" w:cstheme="minorHAnsi"/>
          <w:b/>
          <w:bCs/>
        </w:rPr>
        <w:lastRenderedPageBreak/>
        <w:t>Backup</w:t>
      </w:r>
      <w:r w:rsidRPr="00DC69A7">
        <w:rPr>
          <w:rFonts w:asciiTheme="minorHAnsi" w:hAnsiTheme="minorHAnsi" w:cstheme="minorHAnsi"/>
          <w:b/>
          <w:bCs/>
        </w:rPr>
        <w:noBreakHyphen/>
        <w:t>Lösung</w:t>
      </w:r>
      <w:r w:rsidRPr="00DC69A7">
        <w:rPr>
          <w:rFonts w:asciiTheme="minorHAnsi" w:hAnsiTheme="minorHAnsi" w:cstheme="minorHAnsi"/>
        </w:rPr>
        <w:br/>
        <w:t>Integrierte und nachvollziehbare Datensicherung.</w:t>
      </w:r>
    </w:p>
    <w:p w14:paraId="477E5A70" w14:textId="6FAEFA84" w:rsidR="00DB43A9" w:rsidRDefault="00DB43A9" w:rsidP="00DB43A9">
      <w:pPr>
        <w:pStyle w:val="berschrift1"/>
      </w:pPr>
      <w:r>
        <w:t xml:space="preserve">Benötigte Ressourcen </w:t>
      </w:r>
      <w:r w:rsidR="00893E87">
        <w:t>(virtuelle Maschinen)</w:t>
      </w:r>
    </w:p>
    <w:p w14:paraId="1349846B" w14:textId="0C3B3571" w:rsidR="00F844AF" w:rsidRDefault="00893E87">
      <w:pPr>
        <w:spacing w:after="160" w:line="278" w:lineRule="auto"/>
      </w:pPr>
      <w:r>
        <w:t xml:space="preserve">Die Stadt Herford stellt die benötigte Infrastruktur </w:t>
      </w:r>
      <w:r w:rsidR="00437B6D">
        <w:t>bereit. Die aktuelle Lösung wird auf einem</w:t>
      </w:r>
      <w:r w:rsidR="000D788A">
        <w:t xml:space="preserve"> </w:t>
      </w:r>
      <w:proofErr w:type="spellStart"/>
      <w:r w:rsidR="000D788A">
        <w:t>ESXi</w:t>
      </w:r>
      <w:proofErr w:type="spellEnd"/>
      <w:r w:rsidR="00F844AF">
        <w:t xml:space="preserve">-Cluster betrieben und kann für Testsystem und Pilotschulen benutzt werden. </w:t>
      </w:r>
    </w:p>
    <w:p w14:paraId="56877FED" w14:textId="77777777" w:rsidR="00BD0DAE" w:rsidRDefault="00F844AF">
      <w:pPr>
        <w:spacing w:after="160" w:line="278" w:lineRule="auto"/>
      </w:pPr>
      <w:r>
        <w:t xml:space="preserve">Die eingesetzte Server- und </w:t>
      </w:r>
      <w:proofErr w:type="spellStart"/>
      <w:r>
        <w:t>Storagehardware</w:t>
      </w:r>
      <w:proofErr w:type="spellEnd"/>
      <w:r>
        <w:t xml:space="preserve"> ist abgängig und wird im Rahmen des Projekts ersetzt.</w:t>
      </w:r>
    </w:p>
    <w:p w14:paraId="22DB507F" w14:textId="6D8BBC53" w:rsidR="00025DF5" w:rsidRDefault="004A49F6">
      <w:pPr>
        <w:spacing w:after="160" w:line="278" w:lineRule="auto"/>
        <w:rPr>
          <w:rFonts w:asciiTheme="minorHAnsi" w:hAnsiTheme="minorHAnsi" w:cstheme="minorHAnsi"/>
          <w:b/>
          <w:bCs/>
        </w:rPr>
      </w:pPr>
      <w:r>
        <w:t>Um entsprechende Ressourcen bereit</w:t>
      </w:r>
      <w:r w:rsidR="005942A0">
        <w:t xml:space="preserve">stellen zu können, wird vom Anbieter eine Auflistung der benötigten </w:t>
      </w:r>
      <w:r w:rsidR="00981D94">
        <w:t>virtuellen Maschinen (inkl. Angabe von Core, RAM und Speicher</w:t>
      </w:r>
      <w:r w:rsidR="004214AB">
        <w:t>bedarf</w:t>
      </w:r>
      <w:r w:rsidR="00176897">
        <w:t xml:space="preserve">) </w:t>
      </w:r>
      <w:r w:rsidR="0099444A">
        <w:t xml:space="preserve">erarbeitet. </w:t>
      </w:r>
      <w:r w:rsidR="00025DF5">
        <w:rPr>
          <w:rFonts w:asciiTheme="minorHAnsi" w:hAnsiTheme="minorHAnsi" w:cstheme="minorHAnsi"/>
          <w:b/>
          <w:bCs/>
        </w:rPr>
        <w:br w:type="page"/>
      </w:r>
    </w:p>
    <w:p w14:paraId="2CC9D87B" w14:textId="77777777" w:rsidR="0052793C" w:rsidRDefault="000D47B1" w:rsidP="008477E5">
      <w:pPr>
        <w:pStyle w:val="berschrift1"/>
      </w:pPr>
      <w:bookmarkStart w:id="23" w:name="_Toc223962801"/>
      <w:r w:rsidRPr="000D47B1">
        <w:lastRenderedPageBreak/>
        <w:t>Qualifizierung der städtischen Schul</w:t>
      </w:r>
      <w:r w:rsidRPr="000D47B1">
        <w:rPr>
          <w:rFonts w:ascii="Cambria Math" w:hAnsi="Cambria Math" w:cs="Cambria Math"/>
        </w:rPr>
        <w:t>‑</w:t>
      </w:r>
      <w:r w:rsidRPr="000D47B1">
        <w:t>IT f</w:t>
      </w:r>
      <w:r w:rsidRPr="000D47B1">
        <w:rPr>
          <w:rFonts w:cs="Aptos"/>
        </w:rPr>
        <w:t>ü</w:t>
      </w:r>
      <w:r w:rsidRPr="000D47B1">
        <w:t>r den Second</w:t>
      </w:r>
      <w:r w:rsidRPr="000D47B1">
        <w:rPr>
          <w:rFonts w:ascii="Cambria Math" w:hAnsi="Cambria Math" w:cs="Cambria Math"/>
        </w:rPr>
        <w:t>‑</w:t>
      </w:r>
      <w:r w:rsidRPr="000D47B1">
        <w:t>Level</w:t>
      </w:r>
      <w:r w:rsidRPr="000D47B1">
        <w:rPr>
          <w:rFonts w:ascii="Cambria Math" w:hAnsi="Cambria Math" w:cs="Cambria Math"/>
        </w:rPr>
        <w:t>‑</w:t>
      </w:r>
      <w:r w:rsidRPr="000D47B1">
        <w:t>Support</w:t>
      </w:r>
      <w:bookmarkEnd w:id="23"/>
    </w:p>
    <w:p w14:paraId="68E55CB9" w14:textId="77777777" w:rsidR="0052793C" w:rsidRDefault="0052793C" w:rsidP="00BD5BAA">
      <w:pPr>
        <w:pStyle w:val="Maintext"/>
      </w:pPr>
      <w:r>
        <w:t>Der Anbieter muss sicherstellen, dass das städtische Schul</w:t>
      </w:r>
      <w:r>
        <w:rPr>
          <w:rFonts w:ascii="Cambria Math" w:hAnsi="Cambria Math" w:cs="Cambria Math"/>
        </w:rPr>
        <w:t>‑</w:t>
      </w:r>
      <w:r>
        <w:t>IT</w:t>
      </w:r>
      <w:r>
        <w:rPr>
          <w:rFonts w:ascii="Cambria Math" w:hAnsi="Cambria Math" w:cs="Cambria Math"/>
        </w:rPr>
        <w:t>‑</w:t>
      </w:r>
      <w:r>
        <w:t>Team so umfassend geschult wird, dass eine eigenst</w:t>
      </w:r>
      <w:r>
        <w:rPr>
          <w:rFonts w:ascii="Calibri" w:hAnsi="Calibri" w:cs="Calibri"/>
        </w:rPr>
        <w:t>ä</w:t>
      </w:r>
      <w:r>
        <w:t xml:space="preserve">ndige </w:t>
      </w:r>
      <w:r>
        <w:rPr>
          <w:rFonts w:ascii="Calibri" w:hAnsi="Calibri" w:cs="Calibri"/>
        </w:rPr>
        <w:t>Ü</w:t>
      </w:r>
      <w:r>
        <w:t>bernahme des Second</w:t>
      </w:r>
      <w:r>
        <w:rPr>
          <w:rFonts w:ascii="Cambria Math" w:hAnsi="Cambria Math" w:cs="Cambria Math"/>
        </w:rPr>
        <w:t>‑</w:t>
      </w:r>
      <w:r>
        <w:t>Level</w:t>
      </w:r>
      <w:r>
        <w:rPr>
          <w:rFonts w:ascii="Cambria Math" w:hAnsi="Cambria Math" w:cs="Cambria Math"/>
        </w:rPr>
        <w:t>‑</w:t>
      </w:r>
      <w:r>
        <w:t>Supports m</w:t>
      </w:r>
      <w:r>
        <w:rPr>
          <w:rFonts w:ascii="Calibri" w:hAnsi="Calibri" w:cs="Calibri"/>
        </w:rPr>
        <w:t>ö</w:t>
      </w:r>
      <w:r>
        <w:t>glich ist.</w:t>
      </w:r>
    </w:p>
    <w:p w14:paraId="57A4721B" w14:textId="77777777" w:rsidR="00341867" w:rsidRDefault="0052793C" w:rsidP="00DF62BC">
      <w:pPr>
        <w:pStyle w:val="Maintext"/>
      </w:pPr>
      <w:r>
        <w:t>Dies umfasst folgende verbindliche Leistungsmerkmale:</w:t>
      </w:r>
    </w:p>
    <w:p w14:paraId="1A16F364" w14:textId="5933D71C" w:rsidR="00966A73" w:rsidRDefault="00966A73" w:rsidP="00BD5BAA">
      <w:pPr>
        <w:pStyle w:val="Maintext"/>
        <w:numPr>
          <w:ilvl w:val="0"/>
          <w:numId w:val="22"/>
        </w:numPr>
      </w:pPr>
      <w:r>
        <w:t>technische Störungen eigenständig analysieren und beheben,</w:t>
      </w:r>
    </w:p>
    <w:p w14:paraId="7D83F381" w14:textId="2DE6B7E4" w:rsidR="00966A73" w:rsidRDefault="00966A73" w:rsidP="00BD5BAA">
      <w:pPr>
        <w:pStyle w:val="Maintext"/>
        <w:numPr>
          <w:ilvl w:val="0"/>
          <w:numId w:val="22"/>
        </w:numPr>
      </w:pPr>
      <w:r>
        <w:t xml:space="preserve">Konfigurationen der Schulservermanagementlösung selbstständig </w:t>
      </w:r>
      <w:r w:rsidR="00D156C6">
        <w:t>vornehmen,</w:t>
      </w:r>
    </w:p>
    <w:p w14:paraId="4A219433" w14:textId="3A168AF7" w:rsidR="00966A73" w:rsidRDefault="00966A73" w:rsidP="00BD5BAA">
      <w:pPr>
        <w:pStyle w:val="Maintext"/>
        <w:numPr>
          <w:ilvl w:val="0"/>
          <w:numId w:val="22"/>
        </w:numPr>
      </w:pPr>
      <w:r>
        <w:t>typische Fehlerbilder erkennen und zielgerichtet eingrenzen,</w:t>
      </w:r>
    </w:p>
    <w:p w14:paraId="053F3795" w14:textId="48895F60" w:rsidR="00966A73" w:rsidRDefault="00966A73" w:rsidP="00BD5BAA">
      <w:pPr>
        <w:pStyle w:val="Maintext"/>
        <w:numPr>
          <w:ilvl w:val="0"/>
          <w:numId w:val="22"/>
        </w:numPr>
      </w:pPr>
      <w:r>
        <w:t>systemrelevante Logs auswerten,</w:t>
      </w:r>
    </w:p>
    <w:p w14:paraId="6CF42A4D" w14:textId="40AFCF7E" w:rsidR="00966A73" w:rsidRDefault="00966A73" w:rsidP="00BD5BAA">
      <w:pPr>
        <w:pStyle w:val="Maintext"/>
        <w:numPr>
          <w:ilvl w:val="0"/>
          <w:numId w:val="22"/>
        </w:numPr>
      </w:pPr>
      <w:r>
        <w:t>Nutzerverwaltung und Systemparameter eigenständig administrieren</w:t>
      </w:r>
      <w:r w:rsidR="00D156C6">
        <w:t>.</w:t>
      </w:r>
    </w:p>
    <w:p w14:paraId="3B0787B6" w14:textId="532A0B52" w:rsidR="00E709F8" w:rsidRDefault="00966A73" w:rsidP="00BD5BAA">
      <w:pPr>
        <w:pStyle w:val="Maintext"/>
      </w:pPr>
      <w:r>
        <w:t xml:space="preserve">Die Schulungen müssen </w:t>
      </w:r>
      <w:r w:rsidR="00CC18D4">
        <w:t>Praxisorientiert sein</w:t>
      </w:r>
      <w:r w:rsidR="0012676D">
        <w:t xml:space="preserve"> und </w:t>
      </w:r>
      <w:r w:rsidR="006F6BB8">
        <w:t>können im Rahmen von Workshops durchgeführt werden</w:t>
      </w:r>
      <w:r w:rsidR="00AB1858">
        <w:t xml:space="preserve">, </w:t>
      </w:r>
      <w:r>
        <w:t>sodass die Schul</w:t>
      </w:r>
      <w:r>
        <w:rPr>
          <w:rFonts w:ascii="Cambria Math" w:hAnsi="Cambria Math" w:cs="Cambria Math"/>
        </w:rPr>
        <w:t>‑</w:t>
      </w:r>
      <w:r>
        <w:t xml:space="preserve">IT an der realen Systemumgebung </w:t>
      </w:r>
      <w:r>
        <w:rPr>
          <w:rFonts w:ascii="Calibri" w:hAnsi="Calibri" w:cs="Calibri"/>
        </w:rPr>
        <w:t>ü</w:t>
      </w:r>
      <w:r>
        <w:t>ben kann (z.</w:t>
      </w:r>
      <w:r>
        <w:rPr>
          <w:rFonts w:ascii="Calibri" w:hAnsi="Calibri" w:cs="Calibri"/>
        </w:rPr>
        <w:t> </w:t>
      </w:r>
      <w:r>
        <w:t>B. in der Testumgebung oder Pilotinstallation).</w:t>
      </w:r>
      <w:r w:rsidR="00E709F8">
        <w:br w:type="page"/>
      </w:r>
    </w:p>
    <w:p w14:paraId="65B7EB2A" w14:textId="376C4128" w:rsidR="00753E45" w:rsidRDefault="00753E45" w:rsidP="00753E45">
      <w:pPr>
        <w:pStyle w:val="berschrift1"/>
      </w:pPr>
      <w:bookmarkStart w:id="24" w:name="_Toc223962802"/>
      <w:r w:rsidRPr="00753E45">
        <w:lastRenderedPageBreak/>
        <w:t>Support &amp; Betriebsunterstützung</w:t>
      </w:r>
      <w:r w:rsidR="008804BD">
        <w:t xml:space="preserve"> (</w:t>
      </w:r>
      <w:r w:rsidR="008804BD" w:rsidRPr="000057B7">
        <w:rPr>
          <w:bCs/>
        </w:rPr>
        <w:t>Third</w:t>
      </w:r>
      <w:r w:rsidR="008804BD" w:rsidRPr="000057B7">
        <w:rPr>
          <w:bCs/>
        </w:rPr>
        <w:noBreakHyphen/>
        <w:t>Level</w:t>
      </w:r>
      <w:r w:rsidR="008804BD" w:rsidRPr="000057B7">
        <w:rPr>
          <w:bCs/>
        </w:rPr>
        <w:noBreakHyphen/>
        <w:t>Support</w:t>
      </w:r>
      <w:r w:rsidR="008804BD">
        <w:rPr>
          <w:bCs/>
        </w:rPr>
        <w:t>)</w:t>
      </w:r>
      <w:bookmarkEnd w:id="24"/>
    </w:p>
    <w:p w14:paraId="733F14B7" w14:textId="77777777" w:rsidR="000057B7" w:rsidRPr="000057B7" w:rsidRDefault="000057B7" w:rsidP="000057B7">
      <w:r w:rsidRPr="000057B7">
        <w:t>Der Anbieter bzw. Hersteller der Schulservermanagementlösung muss einen vollständigen Third</w:t>
      </w:r>
      <w:r w:rsidRPr="000057B7">
        <w:noBreakHyphen/>
        <w:t>Level</w:t>
      </w:r>
      <w:r w:rsidRPr="000057B7">
        <w:noBreakHyphen/>
        <w:t>Support bereitstellen. Dieser umfasst folgende verbindliche Anforderungen:</w:t>
      </w:r>
    </w:p>
    <w:p w14:paraId="411623C3" w14:textId="4E8B9C91" w:rsidR="00A17392" w:rsidRPr="00A17392" w:rsidRDefault="00A17392" w:rsidP="00A17392">
      <w:r w:rsidRPr="00A17392">
        <w:t>Leistungsumfang des Third</w:t>
      </w:r>
      <w:r w:rsidRPr="00A17392">
        <w:noBreakHyphen/>
        <w:t>Level</w:t>
      </w:r>
      <w:r w:rsidRPr="00A17392">
        <w:noBreakHyphen/>
        <w:t>Supports</w:t>
      </w:r>
      <w:r w:rsidR="00F96610">
        <w:t>:</w:t>
      </w:r>
    </w:p>
    <w:p w14:paraId="386ACC2F" w14:textId="4ECC5F5E" w:rsidR="005C2087" w:rsidRPr="005C2087" w:rsidRDefault="00F96610" w:rsidP="008D71F8">
      <w:pPr>
        <w:pStyle w:val="Listenabsatz"/>
        <w:numPr>
          <w:ilvl w:val="0"/>
          <w:numId w:val="21"/>
        </w:numPr>
      </w:pPr>
      <w:r w:rsidRPr="00F96610">
        <w:t>Der Third</w:t>
      </w:r>
      <w:r w:rsidRPr="00F96610">
        <w:noBreakHyphen/>
        <w:t>Level</w:t>
      </w:r>
      <w:r w:rsidRPr="00F96610">
        <w:noBreakHyphen/>
        <w:t>Support ist verantwortlich für die Bearbeitung aller technischen Probleme, die nicht durch First</w:t>
      </w:r>
      <w:r w:rsidRPr="00F96610">
        <w:noBreakHyphen/>
        <w:t xml:space="preserve"> oder Second</w:t>
      </w:r>
      <w:r w:rsidRPr="00F96610">
        <w:noBreakHyphen/>
        <w:t>Level</w:t>
      </w:r>
      <w:r w:rsidRPr="00F96610">
        <w:noBreakHyphen/>
        <w:t xml:space="preserve">Support </w:t>
      </w:r>
      <w:r w:rsidR="005163B1">
        <w:t xml:space="preserve">(Schule </w:t>
      </w:r>
      <w:r w:rsidR="003E7CEF">
        <w:t xml:space="preserve">bzw. Schulträger) </w:t>
      </w:r>
      <w:r w:rsidRPr="00F96610">
        <w:t>behoben werden k</w:t>
      </w:r>
      <w:r w:rsidRPr="008D71F8">
        <w:rPr>
          <w:rFonts w:cs="Aptos"/>
        </w:rPr>
        <w:t>ö</w:t>
      </w:r>
      <w:r w:rsidRPr="00F96610">
        <w:t>nnen</w:t>
      </w:r>
      <w:r w:rsidR="00FD375B">
        <w:t xml:space="preserve"> (z.B. </w:t>
      </w:r>
      <w:r w:rsidR="00FD375B" w:rsidRPr="00FD375B">
        <w:t>schwerwiegende Systemfehler</w:t>
      </w:r>
      <w:r w:rsidR="005C2087">
        <w:t xml:space="preserve"> oder </w:t>
      </w:r>
      <w:r w:rsidR="005C2087" w:rsidRPr="005C2087">
        <w:t>Probleme, die tiefere Produktkenntnisse oder Entwicklerkompetenz erfordern</w:t>
      </w:r>
      <w:r w:rsidR="005C2087">
        <w:t>).</w:t>
      </w:r>
    </w:p>
    <w:p w14:paraId="17C3A24F" w14:textId="5BF8B266" w:rsidR="004F0DF7" w:rsidRPr="004F0DF7" w:rsidRDefault="004F0DF7" w:rsidP="008D71F8">
      <w:pPr>
        <w:pStyle w:val="Listenabsatz"/>
        <w:numPr>
          <w:ilvl w:val="0"/>
          <w:numId w:val="21"/>
        </w:numPr>
      </w:pPr>
      <w:r w:rsidRPr="004F0DF7">
        <w:t>Der Anbieter muss sicherstellen, dass Third</w:t>
      </w:r>
      <w:r w:rsidRPr="004F0DF7">
        <w:noBreakHyphen/>
        <w:t>Level</w:t>
      </w:r>
      <w:r w:rsidRPr="004F0DF7">
        <w:noBreakHyphen/>
        <w:t>Tickets direkt an Produktentwickler oder interne Spezialisten eskaliert werden können, um Fehleranalysen und Problemlösungen ohne Zeitverlust sicherzustellen.</w:t>
      </w:r>
    </w:p>
    <w:p w14:paraId="5D392E85" w14:textId="77777777" w:rsidR="002D0253" w:rsidRPr="002D0253" w:rsidRDefault="002D0253" w:rsidP="008D71F8">
      <w:pPr>
        <w:pStyle w:val="Listenabsatz"/>
        <w:numPr>
          <w:ilvl w:val="0"/>
          <w:numId w:val="21"/>
        </w:numPr>
      </w:pPr>
      <w:r w:rsidRPr="002D0253">
        <w:t>Nach der Behebung kritischer Störungen ist eine technische Ursachenanalyse zu erstellen, die dem Auftraggeber zur Verfügung gestellt wird.</w:t>
      </w:r>
    </w:p>
    <w:p w14:paraId="19938401" w14:textId="73A54D2F" w:rsidR="00FD375B" w:rsidRPr="00FD375B" w:rsidRDefault="008D71F8" w:rsidP="008D71F8">
      <w:pPr>
        <w:pStyle w:val="Listenabsatz"/>
        <w:numPr>
          <w:ilvl w:val="0"/>
          <w:numId w:val="21"/>
        </w:numPr>
      </w:pPr>
      <w:r>
        <w:t>Der Anbieter muss sicherstellen, dass zeitnah Software</w:t>
      </w:r>
      <w:r w:rsidRPr="008D71F8">
        <w:rPr>
          <w:rFonts w:ascii="Cambria Math" w:hAnsi="Cambria Math" w:cs="Cambria Math"/>
        </w:rPr>
        <w:t>‑</w:t>
      </w:r>
      <w:r>
        <w:t>Patches, Hotfixes oder stabilitätsrelevante Updates bereitgestellt werden, sobald diese verfügbar sind.</w:t>
      </w:r>
    </w:p>
    <w:p w14:paraId="530CAF4B" w14:textId="54EEED5B" w:rsidR="0052793C" w:rsidRPr="0052793C" w:rsidRDefault="00B310DD" w:rsidP="0052793C">
      <w:r>
        <w:t>Für</w:t>
      </w:r>
      <w:r w:rsidR="001056F3">
        <w:t xml:space="preserve"> die Abbildung des Third-Level-Support </w:t>
      </w:r>
      <w:r w:rsidR="00F86D02">
        <w:t xml:space="preserve">soll ein </w:t>
      </w:r>
      <w:r w:rsidR="00F86D02" w:rsidRPr="00F86D02">
        <w:t>Service-Level-Agreement (SLA)</w:t>
      </w:r>
      <w:r w:rsidR="00F86D02">
        <w:t xml:space="preserve"> </w:t>
      </w:r>
      <w:r w:rsidR="00292916">
        <w:t xml:space="preserve">zwischen der Hansestadt Herford und dem Anbieter </w:t>
      </w:r>
      <w:r w:rsidR="00F86D02">
        <w:t xml:space="preserve">geschlossen werden. Die </w:t>
      </w:r>
      <w:r w:rsidR="00292916">
        <w:t xml:space="preserve">genaue Definition </w:t>
      </w:r>
      <w:r w:rsidR="00144E20">
        <w:t xml:space="preserve">erfolgt </w:t>
      </w:r>
      <w:r w:rsidR="005A659B">
        <w:t xml:space="preserve">nach </w:t>
      </w:r>
      <w:r w:rsidR="00D9587D">
        <w:t>den Bietergesprächen.</w:t>
      </w:r>
    </w:p>
    <w:p w14:paraId="32DCFCF4" w14:textId="77777777" w:rsidR="008738AC" w:rsidRDefault="008738AC">
      <w:pPr>
        <w:spacing w:after="160" w:line="278" w:lineRule="auto"/>
        <w:rPr>
          <w:rFonts w:eastAsiaTheme="majorEastAsia" w:cstheme="majorBidi"/>
          <w:b/>
          <w:color w:val="072130" w:themeColor="accent1" w:themeShade="BF"/>
          <w:sz w:val="36"/>
          <w:szCs w:val="40"/>
        </w:rPr>
      </w:pPr>
      <w:r>
        <w:br w:type="page"/>
      </w:r>
    </w:p>
    <w:p w14:paraId="7F0A43C2" w14:textId="3F79218B" w:rsidR="008E0983" w:rsidRDefault="00D005E4" w:rsidP="001D2200">
      <w:pPr>
        <w:pStyle w:val="berschrift1"/>
      </w:pPr>
      <w:bookmarkStart w:id="25" w:name="_Toc223962803"/>
      <w:r w:rsidRPr="00D005E4">
        <w:lastRenderedPageBreak/>
        <w:t>Bereitstellung von Test- und Pilotumgebungen</w:t>
      </w:r>
      <w:bookmarkEnd w:id="25"/>
    </w:p>
    <w:p w14:paraId="39360C43" w14:textId="25B772C2" w:rsidR="00E709F8" w:rsidRDefault="00163EC2" w:rsidP="00E709F8">
      <w:r>
        <w:t xml:space="preserve">Der Anbieter </w:t>
      </w:r>
      <w:r w:rsidR="00892D5D">
        <w:t>muss ihm Rahmen der Umsetzung folgende Test- und Pilotumgebu</w:t>
      </w:r>
      <w:r w:rsidR="00476331">
        <w:t>ngen zur Verfügung stellen.</w:t>
      </w:r>
    </w:p>
    <w:p w14:paraId="53BFEFD9" w14:textId="2D8FD72C" w:rsidR="00476331" w:rsidRPr="00476331" w:rsidRDefault="00476331" w:rsidP="00476331">
      <w:pPr>
        <w:rPr>
          <w:rFonts w:asciiTheme="minorHAnsi" w:hAnsiTheme="minorHAnsi" w:cstheme="minorHAnsi"/>
        </w:rPr>
      </w:pPr>
      <w:r w:rsidRPr="00476331">
        <w:rPr>
          <w:rFonts w:asciiTheme="minorHAnsi" w:hAnsiTheme="minorHAnsi" w:cstheme="minorHAnsi"/>
        </w:rPr>
        <w:t>Die benötigten Hardware-Ressourcen werden durch die Hansestadt Herford bereitgestellt (Serverinfrastruktur inklusive Hypervisor</w:t>
      </w:r>
      <w:r w:rsidR="005B6DCF">
        <w:rPr>
          <w:rFonts w:asciiTheme="minorHAnsi" w:hAnsiTheme="minorHAnsi" w:cstheme="minorHAnsi"/>
        </w:rPr>
        <w:t xml:space="preserve"> (Microsoft Hyper-V</w:t>
      </w:r>
      <w:r w:rsidR="00EC647E">
        <w:rPr>
          <w:rFonts w:asciiTheme="minorHAnsi" w:hAnsiTheme="minorHAnsi" w:cstheme="minorHAnsi"/>
        </w:rPr>
        <w:t>)</w:t>
      </w:r>
      <w:r w:rsidRPr="00476331">
        <w:rPr>
          <w:rFonts w:asciiTheme="minorHAnsi" w:hAnsiTheme="minorHAnsi" w:cstheme="minorHAnsi"/>
        </w:rPr>
        <w:t xml:space="preserve"> bis zur Bereitstellung von virtuellen Maschinen).</w:t>
      </w:r>
    </w:p>
    <w:p w14:paraId="2DB56BAB" w14:textId="77777777" w:rsidR="00DB0E05" w:rsidRPr="00DB0E05" w:rsidRDefault="00B4408C" w:rsidP="00DB0E05">
      <w:pPr>
        <w:pStyle w:val="berschrift3"/>
        <w:rPr>
          <w:rStyle w:val="berschrift3Zchn"/>
          <w:b/>
        </w:rPr>
      </w:pPr>
      <w:bookmarkStart w:id="26" w:name="_Toc223962804"/>
      <w:r w:rsidRPr="00DB0E05">
        <w:rPr>
          <w:rStyle w:val="berschrift3Zchn"/>
          <w:b/>
        </w:rPr>
        <w:t>Testumgebung (Technische Vorabbereitstellung)</w:t>
      </w:r>
      <w:bookmarkEnd w:id="26"/>
    </w:p>
    <w:p w14:paraId="46AF341F" w14:textId="59B65335" w:rsidR="00B4408C" w:rsidRPr="00B4408C" w:rsidRDefault="00B4408C" w:rsidP="00DB0E05">
      <w:pPr>
        <w:rPr>
          <w:rFonts w:asciiTheme="minorHAnsi" w:hAnsiTheme="minorHAnsi" w:cstheme="minorHAnsi"/>
        </w:rPr>
      </w:pPr>
      <w:r w:rsidRPr="00B4408C">
        <w:rPr>
          <w:rFonts w:asciiTheme="minorHAnsi" w:hAnsiTheme="minorHAnsi" w:cstheme="minorHAnsi"/>
        </w:rPr>
        <w:t>Der Anbieter muss eine vollständig funktionsfähige Testumgebung bereitstellen.</w:t>
      </w:r>
      <w:r w:rsidRPr="00B4408C">
        <w:rPr>
          <w:rFonts w:asciiTheme="minorHAnsi" w:hAnsiTheme="minorHAnsi" w:cstheme="minorHAnsi"/>
        </w:rPr>
        <w:br/>
        <w:t>Diese umfasst mindestens:</w:t>
      </w:r>
    </w:p>
    <w:p w14:paraId="4A6F6BCB" w14:textId="77777777" w:rsidR="00B4408C" w:rsidRPr="00BA5F03" w:rsidRDefault="00B4408C" w:rsidP="00BA5F03">
      <w:pPr>
        <w:pStyle w:val="Listenabsatz"/>
        <w:numPr>
          <w:ilvl w:val="0"/>
          <w:numId w:val="24"/>
        </w:numPr>
        <w:rPr>
          <w:rFonts w:asciiTheme="minorHAnsi" w:hAnsiTheme="minorHAnsi" w:cstheme="minorHAnsi"/>
        </w:rPr>
      </w:pPr>
      <w:r w:rsidRPr="00BA5F03">
        <w:rPr>
          <w:rFonts w:asciiTheme="minorHAnsi" w:hAnsiTheme="minorHAnsi" w:cstheme="minorHAnsi"/>
        </w:rPr>
        <w:t>Installation und Grundkonfiguration der Schulservermanagementlösung</w:t>
      </w:r>
    </w:p>
    <w:p w14:paraId="2F871F1E" w14:textId="77777777" w:rsidR="00B4408C" w:rsidRPr="00BA5F03" w:rsidRDefault="00B4408C" w:rsidP="00BA5F03">
      <w:pPr>
        <w:pStyle w:val="Listenabsatz"/>
        <w:numPr>
          <w:ilvl w:val="0"/>
          <w:numId w:val="24"/>
        </w:numPr>
        <w:rPr>
          <w:rFonts w:asciiTheme="minorHAnsi" w:hAnsiTheme="minorHAnsi" w:cstheme="minorHAnsi"/>
        </w:rPr>
      </w:pPr>
      <w:r w:rsidRPr="00BA5F03">
        <w:rPr>
          <w:rFonts w:asciiTheme="minorHAnsi" w:hAnsiTheme="minorHAnsi" w:cstheme="minorHAnsi"/>
        </w:rPr>
        <w:t>Einbindung eines repräsentativen Datenbestands</w:t>
      </w:r>
    </w:p>
    <w:p w14:paraId="6DC1899A" w14:textId="77777777" w:rsidR="00B4408C" w:rsidRPr="00BA5F03" w:rsidRDefault="00B4408C" w:rsidP="00BA5F03">
      <w:pPr>
        <w:pStyle w:val="Listenabsatz"/>
        <w:numPr>
          <w:ilvl w:val="0"/>
          <w:numId w:val="24"/>
        </w:numPr>
        <w:rPr>
          <w:rFonts w:asciiTheme="minorHAnsi" w:hAnsiTheme="minorHAnsi" w:cstheme="minorHAnsi"/>
        </w:rPr>
      </w:pPr>
      <w:r w:rsidRPr="00BA5F03">
        <w:rPr>
          <w:rFonts w:asciiTheme="minorHAnsi" w:hAnsiTheme="minorHAnsi" w:cstheme="minorHAnsi"/>
        </w:rPr>
        <w:t>Nutzung unter realistischen Bedingungen (Clients, Rollen, Benutzergruppen)</w:t>
      </w:r>
    </w:p>
    <w:p w14:paraId="34C8D2A1" w14:textId="77777777" w:rsidR="00B4408C" w:rsidRPr="00BA5F03" w:rsidRDefault="00B4408C" w:rsidP="00BA5F03">
      <w:pPr>
        <w:pStyle w:val="Listenabsatz"/>
        <w:numPr>
          <w:ilvl w:val="0"/>
          <w:numId w:val="24"/>
        </w:numPr>
        <w:rPr>
          <w:rFonts w:asciiTheme="minorHAnsi" w:hAnsiTheme="minorHAnsi" w:cstheme="minorHAnsi"/>
        </w:rPr>
      </w:pPr>
      <w:r w:rsidRPr="00BA5F03">
        <w:rPr>
          <w:rFonts w:asciiTheme="minorHAnsi" w:hAnsiTheme="minorHAnsi" w:cstheme="minorHAnsi"/>
        </w:rPr>
        <w:t>Möglichkeit zur Durchführung technischer und pädagogischer Tests</w:t>
      </w:r>
    </w:p>
    <w:p w14:paraId="174543BB" w14:textId="77777777" w:rsidR="00B4408C" w:rsidRPr="00BA5F03" w:rsidRDefault="00B4408C" w:rsidP="00BA5F03">
      <w:pPr>
        <w:pStyle w:val="Listenabsatz"/>
        <w:numPr>
          <w:ilvl w:val="0"/>
          <w:numId w:val="24"/>
        </w:numPr>
        <w:rPr>
          <w:rFonts w:asciiTheme="minorHAnsi" w:hAnsiTheme="minorHAnsi" w:cstheme="minorHAnsi"/>
        </w:rPr>
      </w:pPr>
      <w:r w:rsidRPr="00BA5F03">
        <w:rPr>
          <w:rFonts w:asciiTheme="minorHAnsi" w:hAnsiTheme="minorHAnsi" w:cstheme="minorHAnsi"/>
        </w:rPr>
        <w:t>Dokumentation der Einrichtung sowie Bereitstellung von Testzugängen</w:t>
      </w:r>
    </w:p>
    <w:p w14:paraId="32721EA5" w14:textId="1C0B1E28" w:rsidR="00A20350" w:rsidRPr="00A20350" w:rsidRDefault="00B4408C" w:rsidP="00A20350">
      <w:pPr>
        <w:pStyle w:val="berschrift3"/>
      </w:pPr>
      <w:bookmarkStart w:id="27" w:name="_Toc223962805"/>
      <w:r w:rsidRPr="00A20350">
        <w:t>Pilotumgebung für definierte Pilotschul</w:t>
      </w:r>
      <w:bookmarkEnd w:id="27"/>
      <w:r w:rsidR="00F0352A">
        <w:t>en</w:t>
      </w:r>
    </w:p>
    <w:p w14:paraId="57441D39" w14:textId="2DC2C115" w:rsidR="00B4408C" w:rsidRPr="00B4408C" w:rsidRDefault="00B4408C" w:rsidP="00A20350">
      <w:pPr>
        <w:rPr>
          <w:rFonts w:asciiTheme="minorHAnsi" w:hAnsiTheme="minorHAnsi" w:cstheme="minorHAnsi"/>
        </w:rPr>
      </w:pPr>
      <w:r w:rsidRPr="00B4408C">
        <w:rPr>
          <w:rFonts w:asciiTheme="minorHAnsi" w:hAnsiTheme="minorHAnsi" w:cstheme="minorHAnsi"/>
        </w:rPr>
        <w:t xml:space="preserve">Bereitstellung </w:t>
      </w:r>
      <w:r w:rsidR="00F0352A">
        <w:rPr>
          <w:rFonts w:asciiTheme="minorHAnsi" w:hAnsiTheme="minorHAnsi" w:cstheme="minorHAnsi"/>
        </w:rPr>
        <w:t>der</w:t>
      </w:r>
      <w:r w:rsidRPr="00B4408C">
        <w:rPr>
          <w:rFonts w:asciiTheme="minorHAnsi" w:hAnsiTheme="minorHAnsi" w:cstheme="minorHAnsi"/>
        </w:rPr>
        <w:t xml:space="preserve"> Pilotinstallation an </w:t>
      </w:r>
      <w:r w:rsidR="00F0352A">
        <w:rPr>
          <w:rFonts w:asciiTheme="minorHAnsi" w:hAnsiTheme="minorHAnsi" w:cstheme="minorHAnsi"/>
        </w:rPr>
        <w:t>einer</w:t>
      </w:r>
      <w:r w:rsidRPr="00B4408C">
        <w:rPr>
          <w:rFonts w:asciiTheme="minorHAnsi" w:hAnsiTheme="minorHAnsi" w:cstheme="minorHAnsi"/>
        </w:rPr>
        <w:t xml:space="preserve"> ausgewählten </w:t>
      </w:r>
      <w:r w:rsidR="00F0352A">
        <w:rPr>
          <w:rFonts w:asciiTheme="minorHAnsi" w:hAnsiTheme="minorHAnsi" w:cstheme="minorHAnsi"/>
        </w:rPr>
        <w:t>Grunds</w:t>
      </w:r>
      <w:r w:rsidRPr="00B4408C">
        <w:rPr>
          <w:rFonts w:asciiTheme="minorHAnsi" w:hAnsiTheme="minorHAnsi" w:cstheme="minorHAnsi"/>
        </w:rPr>
        <w:t>chule</w:t>
      </w:r>
      <w:r w:rsidR="00F0352A">
        <w:rPr>
          <w:rFonts w:asciiTheme="minorHAnsi" w:hAnsiTheme="minorHAnsi" w:cstheme="minorHAnsi"/>
        </w:rPr>
        <w:t xml:space="preserve"> und einer weiterführenden Schule</w:t>
      </w:r>
      <w:r w:rsidRPr="00B4408C">
        <w:rPr>
          <w:rFonts w:asciiTheme="minorHAnsi" w:hAnsiTheme="minorHAnsi" w:cstheme="minorHAnsi"/>
        </w:rPr>
        <w:t>, inkl.:</w:t>
      </w:r>
    </w:p>
    <w:p w14:paraId="6B21E7B3" w14:textId="77777777" w:rsidR="00B4408C" w:rsidRPr="00BA5F03" w:rsidRDefault="00B4408C" w:rsidP="00BA5F03">
      <w:pPr>
        <w:pStyle w:val="Listenabsatz"/>
        <w:numPr>
          <w:ilvl w:val="0"/>
          <w:numId w:val="23"/>
        </w:numPr>
        <w:rPr>
          <w:rFonts w:asciiTheme="minorHAnsi" w:hAnsiTheme="minorHAnsi" w:cstheme="minorHAnsi"/>
        </w:rPr>
      </w:pPr>
      <w:r w:rsidRPr="00BA5F03">
        <w:rPr>
          <w:rFonts w:asciiTheme="minorHAnsi" w:hAnsiTheme="minorHAnsi" w:cstheme="minorHAnsi"/>
        </w:rPr>
        <w:t>Einrichtung aller relevanten Module</w:t>
      </w:r>
    </w:p>
    <w:p w14:paraId="0EC2AF9F" w14:textId="23760F48" w:rsidR="00B4408C" w:rsidRPr="00BA5F03" w:rsidRDefault="00B4408C" w:rsidP="00BA5F03">
      <w:pPr>
        <w:pStyle w:val="Listenabsatz"/>
        <w:numPr>
          <w:ilvl w:val="0"/>
          <w:numId w:val="23"/>
        </w:numPr>
        <w:rPr>
          <w:rFonts w:asciiTheme="minorHAnsi" w:hAnsiTheme="minorHAnsi" w:cstheme="minorHAnsi"/>
        </w:rPr>
      </w:pPr>
      <w:r w:rsidRPr="00BA5F03">
        <w:rPr>
          <w:rFonts w:asciiTheme="minorHAnsi" w:hAnsiTheme="minorHAnsi" w:cstheme="minorHAnsi"/>
        </w:rPr>
        <w:t>Integration in das pädagogische Netzwerk der Pilotschule</w:t>
      </w:r>
      <w:r w:rsidR="00F0352A">
        <w:rPr>
          <w:rFonts w:asciiTheme="minorHAnsi" w:hAnsiTheme="minorHAnsi" w:cstheme="minorHAnsi"/>
        </w:rPr>
        <w:t>n</w:t>
      </w:r>
    </w:p>
    <w:p w14:paraId="5DD82853" w14:textId="77777777" w:rsidR="00B4408C" w:rsidRPr="00BA5F03" w:rsidRDefault="00B4408C" w:rsidP="00BA5F03">
      <w:pPr>
        <w:pStyle w:val="Listenabsatz"/>
        <w:numPr>
          <w:ilvl w:val="0"/>
          <w:numId w:val="23"/>
        </w:numPr>
        <w:rPr>
          <w:rFonts w:asciiTheme="minorHAnsi" w:hAnsiTheme="minorHAnsi" w:cstheme="minorHAnsi"/>
        </w:rPr>
      </w:pPr>
      <w:r w:rsidRPr="00BA5F03">
        <w:rPr>
          <w:rFonts w:asciiTheme="minorHAnsi" w:hAnsiTheme="minorHAnsi" w:cstheme="minorHAnsi"/>
        </w:rPr>
        <w:t>Konfiguration realer Benutzer- und Kursdaten</w:t>
      </w:r>
    </w:p>
    <w:p w14:paraId="488FCF85" w14:textId="77777777" w:rsidR="00B4408C" w:rsidRPr="00BA5F03" w:rsidRDefault="00B4408C" w:rsidP="00BA5F03">
      <w:pPr>
        <w:pStyle w:val="Listenabsatz"/>
        <w:numPr>
          <w:ilvl w:val="0"/>
          <w:numId w:val="23"/>
        </w:numPr>
        <w:rPr>
          <w:rFonts w:asciiTheme="minorHAnsi" w:hAnsiTheme="minorHAnsi" w:cstheme="minorHAnsi"/>
        </w:rPr>
      </w:pPr>
      <w:r w:rsidRPr="00BA5F03">
        <w:rPr>
          <w:rFonts w:asciiTheme="minorHAnsi" w:hAnsiTheme="minorHAnsi" w:cstheme="minorHAnsi"/>
        </w:rPr>
        <w:t>Vor-Ort- oder Remote-Support während der Einführungsphase</w:t>
      </w:r>
    </w:p>
    <w:p w14:paraId="5018F336" w14:textId="77777777" w:rsidR="00B4408C" w:rsidRPr="00BA5F03" w:rsidRDefault="00B4408C" w:rsidP="00BA5F03">
      <w:pPr>
        <w:pStyle w:val="Listenabsatz"/>
        <w:numPr>
          <w:ilvl w:val="0"/>
          <w:numId w:val="23"/>
        </w:numPr>
        <w:rPr>
          <w:rFonts w:asciiTheme="minorHAnsi" w:hAnsiTheme="minorHAnsi" w:cstheme="minorHAnsi"/>
        </w:rPr>
      </w:pPr>
      <w:r w:rsidRPr="00BA5F03">
        <w:rPr>
          <w:rFonts w:asciiTheme="minorHAnsi" w:hAnsiTheme="minorHAnsi" w:cstheme="minorHAnsi"/>
        </w:rPr>
        <w:t>Nachweis der Betriebsstabilität vor dem Rollout an alle Schulen</w:t>
      </w:r>
    </w:p>
    <w:p w14:paraId="68374CE9" w14:textId="171B90A9" w:rsidR="00B4408C" w:rsidRPr="00B4408C" w:rsidRDefault="00B4408C" w:rsidP="00F920B5">
      <w:pPr>
        <w:rPr>
          <w:rFonts w:asciiTheme="minorHAnsi" w:hAnsiTheme="minorHAnsi" w:cstheme="minorHAnsi"/>
        </w:rPr>
      </w:pPr>
      <w:r w:rsidRPr="00B4408C">
        <w:rPr>
          <w:rFonts w:asciiTheme="minorHAnsi" w:hAnsiTheme="minorHAnsi" w:cstheme="minorHAnsi"/>
        </w:rPr>
        <w:br/>
        <w:t>Die Test- und Pilotumgebungen dienen als verbindliche Grundlage zur Abnahme der Lösung vor der produktiven Gesamteinführung.</w:t>
      </w:r>
    </w:p>
    <w:p w14:paraId="09A4B719" w14:textId="5EB2F98E" w:rsidR="005F0BA8" w:rsidRDefault="005F0BA8">
      <w:pPr>
        <w:spacing w:after="160" w:line="278" w:lineRule="auto"/>
        <w:rPr>
          <w:rFonts w:asciiTheme="minorHAnsi" w:hAnsiTheme="minorHAnsi" w:cstheme="minorHAnsi"/>
          <w:sz w:val="18"/>
          <w:szCs w:val="22"/>
        </w:rPr>
      </w:pPr>
      <w:r>
        <w:rPr>
          <w:rFonts w:asciiTheme="minorHAnsi" w:hAnsiTheme="minorHAnsi" w:cstheme="minorHAnsi"/>
          <w:sz w:val="18"/>
          <w:szCs w:val="22"/>
        </w:rPr>
        <w:br w:type="page"/>
      </w:r>
    </w:p>
    <w:p w14:paraId="7B8E4383" w14:textId="77777777" w:rsidR="000805F1" w:rsidRPr="000805F1" w:rsidRDefault="000805F1" w:rsidP="000805F1">
      <w:pPr>
        <w:pStyle w:val="berschrift1"/>
      </w:pPr>
      <w:bookmarkStart w:id="28" w:name="_Toc223962806"/>
      <w:r w:rsidRPr="000805F1">
        <w:lastRenderedPageBreak/>
        <w:t>Projektzeitplan</w:t>
      </w:r>
      <w:bookmarkEnd w:id="28"/>
    </w:p>
    <w:p w14:paraId="60745514" w14:textId="77777777" w:rsidR="001B2493" w:rsidRPr="001B2493" w:rsidRDefault="001B2493" w:rsidP="001B2493">
      <w:r w:rsidRPr="001B2493">
        <w:t>Der Anbieter muss sicherstellen, dass die Umsetzung der Lösung innerhalb der folgenden verbindlichen Zeiträume erfolgt.</w:t>
      </w:r>
    </w:p>
    <w:p w14:paraId="7CF1EFEC" w14:textId="77777777" w:rsidR="00F77829" w:rsidRPr="00BA5F03" w:rsidRDefault="00F77829" w:rsidP="00BA5F03">
      <w:pPr>
        <w:pStyle w:val="berschrift3"/>
      </w:pPr>
      <w:bookmarkStart w:id="29" w:name="_Toc223962807"/>
      <w:r w:rsidRPr="00BA5F03">
        <w:t>Umsetzungszeitplan</w:t>
      </w:r>
      <w:bookmarkEnd w:id="29"/>
    </w:p>
    <w:tbl>
      <w:tblPr>
        <w:tblStyle w:val="Tabellenraster"/>
        <w:tblW w:w="0" w:type="auto"/>
        <w:tblLook w:val="04A0" w:firstRow="1" w:lastRow="0" w:firstColumn="1" w:lastColumn="0" w:noHBand="0" w:noVBand="1"/>
      </w:tblPr>
      <w:tblGrid>
        <w:gridCol w:w="4945"/>
        <w:gridCol w:w="1185"/>
        <w:gridCol w:w="1185"/>
      </w:tblGrid>
      <w:tr w:rsidR="00F0173C" w:rsidRPr="00F77829" w14:paraId="7E1D6B22" w14:textId="77777777" w:rsidTr="00AC509C">
        <w:tc>
          <w:tcPr>
            <w:tcW w:w="0" w:type="auto"/>
            <w:hideMark/>
          </w:tcPr>
          <w:p w14:paraId="688E1F8D" w14:textId="77777777" w:rsidR="00F77829" w:rsidRPr="00F77829" w:rsidRDefault="00F77829" w:rsidP="00F77829">
            <w:pPr>
              <w:rPr>
                <w:b/>
                <w:bCs/>
              </w:rPr>
            </w:pPr>
            <w:r w:rsidRPr="00F77829">
              <w:rPr>
                <w:b/>
                <w:bCs/>
              </w:rPr>
              <w:t>Umsetzungsphase</w:t>
            </w:r>
          </w:p>
        </w:tc>
        <w:tc>
          <w:tcPr>
            <w:tcW w:w="0" w:type="auto"/>
            <w:hideMark/>
          </w:tcPr>
          <w:p w14:paraId="2F5D56F0" w14:textId="77777777" w:rsidR="00F77829" w:rsidRPr="00F77829" w:rsidRDefault="00F77829" w:rsidP="00F77829">
            <w:pPr>
              <w:rPr>
                <w:b/>
                <w:bCs/>
              </w:rPr>
            </w:pPr>
            <w:r w:rsidRPr="00F77829">
              <w:rPr>
                <w:b/>
                <w:bCs/>
              </w:rPr>
              <w:t>Start</w:t>
            </w:r>
          </w:p>
        </w:tc>
        <w:tc>
          <w:tcPr>
            <w:tcW w:w="0" w:type="auto"/>
            <w:hideMark/>
          </w:tcPr>
          <w:p w14:paraId="2ADD128D" w14:textId="77777777" w:rsidR="00F77829" w:rsidRPr="00F77829" w:rsidRDefault="00F77829" w:rsidP="00F77829">
            <w:pPr>
              <w:rPr>
                <w:b/>
                <w:bCs/>
              </w:rPr>
            </w:pPr>
            <w:r w:rsidRPr="00F77829">
              <w:rPr>
                <w:b/>
                <w:bCs/>
              </w:rPr>
              <w:t>Ende</w:t>
            </w:r>
          </w:p>
        </w:tc>
      </w:tr>
      <w:tr w:rsidR="00011650" w:rsidRPr="00F77829" w14:paraId="2B944B17" w14:textId="77777777" w:rsidTr="00AC509C">
        <w:tc>
          <w:tcPr>
            <w:tcW w:w="0" w:type="auto"/>
            <w:hideMark/>
          </w:tcPr>
          <w:p w14:paraId="49A3F53B" w14:textId="77777777" w:rsidR="00011650" w:rsidRPr="00F77829" w:rsidRDefault="00011650" w:rsidP="00011650">
            <w:r w:rsidRPr="00F77829">
              <w:t>Testumgebung (Aufbau, Konfiguration, …)</w:t>
            </w:r>
          </w:p>
        </w:tc>
        <w:tc>
          <w:tcPr>
            <w:tcW w:w="0" w:type="auto"/>
            <w:hideMark/>
          </w:tcPr>
          <w:p w14:paraId="3203B845" w14:textId="6A908CC3" w:rsidR="00011650" w:rsidRPr="00D43335" w:rsidRDefault="00011650" w:rsidP="00011650">
            <w:pPr>
              <w:rPr>
                <w:highlight w:val="yellow"/>
              </w:rPr>
            </w:pPr>
            <w:r>
              <w:t>16</w:t>
            </w:r>
            <w:r w:rsidRPr="00F77829">
              <w:t>.</w:t>
            </w:r>
            <w:r>
              <w:t>11</w:t>
            </w:r>
            <w:r w:rsidRPr="00F77829">
              <w:t>.2026</w:t>
            </w:r>
          </w:p>
        </w:tc>
        <w:tc>
          <w:tcPr>
            <w:tcW w:w="0" w:type="auto"/>
            <w:hideMark/>
          </w:tcPr>
          <w:p w14:paraId="53C0EEC1" w14:textId="125C53B3" w:rsidR="00011650" w:rsidRPr="00D43335" w:rsidRDefault="00011650" w:rsidP="00011650">
            <w:pPr>
              <w:rPr>
                <w:highlight w:val="yellow"/>
              </w:rPr>
            </w:pPr>
            <w:r>
              <w:t>18</w:t>
            </w:r>
            <w:r w:rsidRPr="00F77829">
              <w:t>.</w:t>
            </w:r>
            <w:r>
              <w:t>12</w:t>
            </w:r>
            <w:r w:rsidRPr="00F77829">
              <w:t>.2026</w:t>
            </w:r>
          </w:p>
        </w:tc>
      </w:tr>
      <w:tr w:rsidR="00011650" w:rsidRPr="00F77829" w14:paraId="6BE53D4F" w14:textId="77777777" w:rsidTr="00AC509C">
        <w:tc>
          <w:tcPr>
            <w:tcW w:w="0" w:type="auto"/>
            <w:hideMark/>
          </w:tcPr>
          <w:p w14:paraId="73117730" w14:textId="34F92222" w:rsidR="00011650" w:rsidRPr="00F77829" w:rsidRDefault="00011650" w:rsidP="00011650">
            <w:r w:rsidRPr="00F77829">
              <w:t>Pilotschule</w:t>
            </w:r>
            <w:r>
              <w:t>n</w:t>
            </w:r>
            <w:r w:rsidRPr="00F77829">
              <w:t xml:space="preserve"> (Aufbau, Konfiguration, …)</w:t>
            </w:r>
          </w:p>
        </w:tc>
        <w:tc>
          <w:tcPr>
            <w:tcW w:w="0" w:type="auto"/>
            <w:hideMark/>
          </w:tcPr>
          <w:p w14:paraId="0016515F" w14:textId="59AAC270" w:rsidR="00011650" w:rsidRPr="00D43335" w:rsidRDefault="00011650" w:rsidP="00011650">
            <w:pPr>
              <w:rPr>
                <w:highlight w:val="yellow"/>
              </w:rPr>
            </w:pPr>
            <w:r>
              <w:t>22</w:t>
            </w:r>
            <w:r w:rsidRPr="00F77829">
              <w:t>.0</w:t>
            </w:r>
            <w:r>
              <w:t>3</w:t>
            </w:r>
            <w:r w:rsidRPr="00F77829">
              <w:t>.202</w:t>
            </w:r>
            <w:r>
              <w:t>7</w:t>
            </w:r>
          </w:p>
        </w:tc>
        <w:tc>
          <w:tcPr>
            <w:tcW w:w="0" w:type="auto"/>
            <w:hideMark/>
          </w:tcPr>
          <w:p w14:paraId="733C5066" w14:textId="1034C49E" w:rsidR="00011650" w:rsidRPr="00D43335" w:rsidRDefault="00011650" w:rsidP="00011650">
            <w:pPr>
              <w:rPr>
                <w:highlight w:val="yellow"/>
              </w:rPr>
            </w:pPr>
            <w:r>
              <w:t>03</w:t>
            </w:r>
            <w:r w:rsidRPr="00F77829">
              <w:t>.0</w:t>
            </w:r>
            <w:r>
              <w:t>4</w:t>
            </w:r>
            <w:r w:rsidRPr="00F77829">
              <w:t>.202</w:t>
            </w:r>
            <w:r>
              <w:t>7</w:t>
            </w:r>
          </w:p>
        </w:tc>
      </w:tr>
      <w:tr w:rsidR="00011650" w:rsidRPr="00F77829" w14:paraId="1B81FE26" w14:textId="77777777" w:rsidTr="00AC509C">
        <w:tc>
          <w:tcPr>
            <w:tcW w:w="0" w:type="auto"/>
            <w:hideMark/>
          </w:tcPr>
          <w:p w14:paraId="546DE8AC" w14:textId="2307AAB5" w:rsidR="00011650" w:rsidRPr="00F77829" w:rsidRDefault="00011650" w:rsidP="00011650">
            <w:r>
              <w:t>Schulung Pilotschulen</w:t>
            </w:r>
          </w:p>
        </w:tc>
        <w:tc>
          <w:tcPr>
            <w:tcW w:w="0" w:type="auto"/>
            <w:hideMark/>
          </w:tcPr>
          <w:p w14:paraId="1783FAC2" w14:textId="47096F95" w:rsidR="00011650" w:rsidRPr="00D43335" w:rsidRDefault="00011650" w:rsidP="00011650">
            <w:pPr>
              <w:rPr>
                <w:highlight w:val="yellow"/>
              </w:rPr>
            </w:pPr>
            <w:r>
              <w:t>22</w:t>
            </w:r>
            <w:r w:rsidRPr="00F77829">
              <w:t>.0</w:t>
            </w:r>
            <w:r>
              <w:t>3</w:t>
            </w:r>
            <w:r w:rsidRPr="00F77829">
              <w:t>.202</w:t>
            </w:r>
            <w:r>
              <w:t>7</w:t>
            </w:r>
          </w:p>
        </w:tc>
        <w:tc>
          <w:tcPr>
            <w:tcW w:w="0" w:type="auto"/>
            <w:hideMark/>
          </w:tcPr>
          <w:p w14:paraId="3D37AA03" w14:textId="3E757698" w:rsidR="00011650" w:rsidRPr="00D43335" w:rsidRDefault="00011650" w:rsidP="00011650">
            <w:pPr>
              <w:rPr>
                <w:highlight w:val="yellow"/>
              </w:rPr>
            </w:pPr>
            <w:r>
              <w:t>03</w:t>
            </w:r>
            <w:r w:rsidRPr="00F77829">
              <w:t>.0</w:t>
            </w:r>
            <w:r>
              <w:t>4</w:t>
            </w:r>
            <w:r w:rsidRPr="00F77829">
              <w:t>.202</w:t>
            </w:r>
            <w:r>
              <w:t>7</w:t>
            </w:r>
          </w:p>
        </w:tc>
      </w:tr>
      <w:tr w:rsidR="00011650" w:rsidRPr="00F77829" w14:paraId="16948B91" w14:textId="77777777" w:rsidTr="00AC509C">
        <w:tc>
          <w:tcPr>
            <w:tcW w:w="0" w:type="auto"/>
          </w:tcPr>
          <w:p w14:paraId="4065163F" w14:textId="1C7BB261" w:rsidR="00011650" w:rsidRPr="00F77829" w:rsidRDefault="00011650" w:rsidP="00011650">
            <w:r w:rsidRPr="00F77829">
              <w:t>Testphase Pilotschule</w:t>
            </w:r>
            <w:r>
              <w:t>n</w:t>
            </w:r>
          </w:p>
        </w:tc>
        <w:tc>
          <w:tcPr>
            <w:tcW w:w="0" w:type="auto"/>
          </w:tcPr>
          <w:p w14:paraId="01133EB1" w14:textId="0B78088F" w:rsidR="00011650" w:rsidRPr="00D43335" w:rsidRDefault="00011650" w:rsidP="00011650">
            <w:pPr>
              <w:rPr>
                <w:highlight w:val="yellow"/>
              </w:rPr>
            </w:pPr>
            <w:r>
              <w:t>07</w:t>
            </w:r>
            <w:r w:rsidRPr="00F77829">
              <w:t>.0</w:t>
            </w:r>
            <w:r>
              <w:t>1</w:t>
            </w:r>
            <w:r w:rsidRPr="00F77829">
              <w:t>.202</w:t>
            </w:r>
            <w:r>
              <w:t>7</w:t>
            </w:r>
          </w:p>
        </w:tc>
        <w:tc>
          <w:tcPr>
            <w:tcW w:w="0" w:type="auto"/>
          </w:tcPr>
          <w:p w14:paraId="5A58AA92" w14:textId="1E55EEDC" w:rsidR="00011650" w:rsidRPr="00D43335" w:rsidRDefault="00011650" w:rsidP="00011650">
            <w:pPr>
              <w:rPr>
                <w:highlight w:val="yellow"/>
              </w:rPr>
            </w:pPr>
            <w:r>
              <w:t>05</w:t>
            </w:r>
            <w:r w:rsidRPr="00F77829">
              <w:t>.</w:t>
            </w:r>
            <w:r>
              <w:t>02</w:t>
            </w:r>
            <w:r w:rsidRPr="00F77829">
              <w:t>.202</w:t>
            </w:r>
            <w:r>
              <w:t>7</w:t>
            </w:r>
          </w:p>
        </w:tc>
      </w:tr>
      <w:tr w:rsidR="00011650" w:rsidRPr="00F77829" w14:paraId="4187CE59" w14:textId="77777777" w:rsidTr="00D641CF">
        <w:tc>
          <w:tcPr>
            <w:tcW w:w="0" w:type="auto"/>
          </w:tcPr>
          <w:p w14:paraId="64FFAF1A" w14:textId="5329FAD0" w:rsidR="00011650" w:rsidRPr="00F77829" w:rsidRDefault="00011650" w:rsidP="00011650">
            <w:r w:rsidRPr="00F77829">
              <w:t>Produktivumgebung Gesamt (Aufbau, Konfiguration, …)</w:t>
            </w:r>
          </w:p>
        </w:tc>
        <w:tc>
          <w:tcPr>
            <w:tcW w:w="0" w:type="auto"/>
          </w:tcPr>
          <w:p w14:paraId="3FED543C" w14:textId="170C4EAD" w:rsidR="00011650" w:rsidRPr="00D43335" w:rsidRDefault="00011650" w:rsidP="00011650">
            <w:pPr>
              <w:rPr>
                <w:highlight w:val="yellow"/>
              </w:rPr>
            </w:pPr>
            <w:r>
              <w:t>19</w:t>
            </w:r>
            <w:r w:rsidRPr="00F77829">
              <w:t>.07.202</w:t>
            </w:r>
            <w:r>
              <w:t>7</w:t>
            </w:r>
          </w:p>
        </w:tc>
        <w:tc>
          <w:tcPr>
            <w:tcW w:w="0" w:type="auto"/>
          </w:tcPr>
          <w:p w14:paraId="0EC548D5" w14:textId="16D280CA" w:rsidR="00011650" w:rsidRPr="00D43335" w:rsidRDefault="00011650" w:rsidP="00011650">
            <w:pPr>
              <w:rPr>
                <w:highlight w:val="yellow"/>
              </w:rPr>
            </w:pPr>
            <w:r w:rsidRPr="00F77829">
              <w:t>31.</w:t>
            </w:r>
            <w:r>
              <w:t>08</w:t>
            </w:r>
            <w:r w:rsidRPr="00F77829">
              <w:t>.202</w:t>
            </w:r>
            <w:r>
              <w:t>7</w:t>
            </w:r>
          </w:p>
        </w:tc>
      </w:tr>
      <w:tr w:rsidR="00011650" w:rsidRPr="00F77829" w14:paraId="28E3E564" w14:textId="77777777" w:rsidTr="00AC509C">
        <w:tc>
          <w:tcPr>
            <w:tcW w:w="0" w:type="auto"/>
            <w:hideMark/>
          </w:tcPr>
          <w:p w14:paraId="1204044D" w14:textId="77777777" w:rsidR="00011650" w:rsidRPr="00F77829" w:rsidRDefault="00011650" w:rsidP="00011650">
            <w:r w:rsidRPr="00F77829">
              <w:t>Schulungen aller Schulen</w:t>
            </w:r>
          </w:p>
        </w:tc>
        <w:tc>
          <w:tcPr>
            <w:tcW w:w="0" w:type="auto"/>
            <w:hideMark/>
          </w:tcPr>
          <w:p w14:paraId="3F25BAE4" w14:textId="2F9113E3" w:rsidR="00011650" w:rsidRPr="00D43335" w:rsidRDefault="00011650" w:rsidP="00011650">
            <w:pPr>
              <w:rPr>
                <w:highlight w:val="yellow"/>
              </w:rPr>
            </w:pPr>
            <w:r>
              <w:t>16</w:t>
            </w:r>
            <w:r w:rsidRPr="00F77829">
              <w:t>.0</w:t>
            </w:r>
            <w:r>
              <w:t>8</w:t>
            </w:r>
            <w:r w:rsidRPr="00F77829">
              <w:t>.202</w:t>
            </w:r>
            <w:r>
              <w:t>7</w:t>
            </w:r>
          </w:p>
        </w:tc>
        <w:tc>
          <w:tcPr>
            <w:tcW w:w="0" w:type="auto"/>
            <w:hideMark/>
          </w:tcPr>
          <w:p w14:paraId="257F8A28" w14:textId="0EB7AD65" w:rsidR="00011650" w:rsidRPr="00D43335" w:rsidRDefault="00011650" w:rsidP="00011650">
            <w:pPr>
              <w:rPr>
                <w:highlight w:val="yellow"/>
              </w:rPr>
            </w:pPr>
            <w:r>
              <w:t>31</w:t>
            </w:r>
            <w:r w:rsidRPr="00F77829">
              <w:t>.</w:t>
            </w:r>
            <w:r>
              <w:t>08</w:t>
            </w:r>
            <w:r w:rsidRPr="00F77829">
              <w:t>.202</w:t>
            </w:r>
            <w:r>
              <w:t>7</w:t>
            </w:r>
          </w:p>
        </w:tc>
      </w:tr>
    </w:tbl>
    <w:p w14:paraId="49E40465" w14:textId="77777777" w:rsidR="00F77829" w:rsidRPr="00F77829" w:rsidRDefault="00F77829" w:rsidP="00BA5F03">
      <w:pPr>
        <w:pStyle w:val="berschrift3"/>
      </w:pPr>
      <w:bookmarkStart w:id="30" w:name="_Toc223962808"/>
      <w:r w:rsidRPr="00F77829">
        <w:t>Zusätzliche Festlegungen</w:t>
      </w:r>
      <w:bookmarkEnd w:id="30"/>
    </w:p>
    <w:p w14:paraId="4B897314" w14:textId="77777777" w:rsidR="00F77829" w:rsidRPr="00F77829" w:rsidRDefault="00F77829" w:rsidP="005F0BA8">
      <w:pPr>
        <w:numPr>
          <w:ilvl w:val="0"/>
          <w:numId w:val="18"/>
        </w:numPr>
      </w:pPr>
      <w:r w:rsidRPr="00F77829">
        <w:t>Die Termine sind verbindlich und vom Anbieter bei der Projektplanung einzuhalten.</w:t>
      </w:r>
    </w:p>
    <w:p w14:paraId="73109EAE" w14:textId="77777777" w:rsidR="00F77829" w:rsidRPr="00F77829" w:rsidRDefault="00F77829" w:rsidP="005F0BA8">
      <w:pPr>
        <w:numPr>
          <w:ilvl w:val="0"/>
          <w:numId w:val="18"/>
        </w:numPr>
      </w:pPr>
      <w:r w:rsidRPr="00F77829">
        <w:t>Verzögerungen sind frühzeitig schriftlich anzukündigen und zu begründen.</w:t>
      </w:r>
    </w:p>
    <w:p w14:paraId="5FA45FF0" w14:textId="77777777" w:rsidR="00F77829" w:rsidRPr="00F77829" w:rsidRDefault="00F77829" w:rsidP="005F0BA8">
      <w:pPr>
        <w:numPr>
          <w:ilvl w:val="0"/>
          <w:numId w:val="18"/>
        </w:numPr>
      </w:pPr>
      <w:r w:rsidRPr="00F77829">
        <w:t>Der Anbieter muss geeignete Ressourcen vorhalten, um alle parallelen Projektanteile (z.</w:t>
      </w:r>
      <w:r w:rsidRPr="00F77829">
        <w:rPr>
          <w:rFonts w:ascii="Arial" w:hAnsi="Arial" w:cs="Arial"/>
        </w:rPr>
        <w:t> </w:t>
      </w:r>
      <w:r w:rsidRPr="00F77829">
        <w:t>B. Pilotbetrieb und Aufbau der Produktivumgebung) termingerecht umzusetzen.</w:t>
      </w:r>
    </w:p>
    <w:p w14:paraId="4001553A" w14:textId="77777777" w:rsidR="00F77829" w:rsidRPr="00F77829" w:rsidRDefault="00F77829" w:rsidP="005F0BA8">
      <w:pPr>
        <w:numPr>
          <w:ilvl w:val="0"/>
          <w:numId w:val="18"/>
        </w:numPr>
      </w:pPr>
      <w:r w:rsidRPr="00F77829">
        <w:t>Schulungen müssen so terminiert werden, dass alle Schulen vor Beginn des Produktivbetriebs geschult sind.</w:t>
      </w:r>
    </w:p>
    <w:p w14:paraId="09035B26" w14:textId="77777777" w:rsidR="00F108DB" w:rsidRDefault="00F108DB">
      <w:pPr>
        <w:spacing w:after="160" w:line="278" w:lineRule="auto"/>
        <w:rPr>
          <w:rFonts w:eastAsiaTheme="majorEastAsia" w:cstheme="majorBidi"/>
          <w:b/>
          <w:color w:val="072130" w:themeColor="accent1" w:themeShade="BF"/>
          <w:sz w:val="36"/>
          <w:szCs w:val="40"/>
        </w:rPr>
      </w:pPr>
      <w:bookmarkStart w:id="31" w:name="_Toc223962809"/>
      <w:r>
        <w:br w:type="page"/>
      </w:r>
    </w:p>
    <w:p w14:paraId="14ABAF90" w14:textId="7704AA3A" w:rsidR="006C6C7B" w:rsidRDefault="006C6C7B" w:rsidP="000F45AB">
      <w:pPr>
        <w:pStyle w:val="berschrift1"/>
      </w:pPr>
      <w:r>
        <w:lastRenderedPageBreak/>
        <w:t>Projektabschluss</w:t>
      </w:r>
      <w:bookmarkEnd w:id="31"/>
    </w:p>
    <w:p w14:paraId="0DDFDBA1" w14:textId="77777777" w:rsidR="00F0173C" w:rsidRPr="00F0173C" w:rsidRDefault="00BD245F" w:rsidP="00F0173C">
      <w:pPr>
        <w:pStyle w:val="berschrift3"/>
        <w:rPr>
          <w:rStyle w:val="berschrift3Zchn"/>
          <w:b/>
        </w:rPr>
      </w:pPr>
      <w:bookmarkStart w:id="32" w:name="_Toc223962810"/>
      <w:r w:rsidRPr="00F0173C">
        <w:rPr>
          <w:rStyle w:val="berschrift3Zchn"/>
          <w:b/>
        </w:rPr>
        <w:t>Abnahme der Testumgebung</w:t>
      </w:r>
      <w:bookmarkEnd w:id="32"/>
    </w:p>
    <w:p w14:paraId="39295DEA" w14:textId="3B4E77DD" w:rsidR="00BD245F" w:rsidRPr="00BD245F" w:rsidRDefault="00BD245F" w:rsidP="00BD245F">
      <w:r w:rsidRPr="00BD245F">
        <w:t>Die Testumgebung muss vollständig eingerichtet, dokumentiert und erfolgreich getestet worden sein.</w:t>
      </w:r>
    </w:p>
    <w:p w14:paraId="164FF5B0" w14:textId="77777777" w:rsidR="00F0173C" w:rsidRDefault="00BD245F" w:rsidP="00F0173C">
      <w:pPr>
        <w:pStyle w:val="berschrift3"/>
      </w:pPr>
      <w:bookmarkStart w:id="33" w:name="_Toc223962811"/>
      <w:r w:rsidRPr="00BD245F">
        <w:t>Abnahme der Pilotinstallation</w:t>
      </w:r>
      <w:bookmarkEnd w:id="33"/>
    </w:p>
    <w:p w14:paraId="03049C19" w14:textId="3B443A8E" w:rsidR="00BD245F" w:rsidRPr="00BD245F" w:rsidRDefault="00BD245F" w:rsidP="00BD245F">
      <w:r w:rsidRPr="00BD245F">
        <w:t>Die Pilotumgebung muss stabil, funktionsfähig und im produktionsnahen Betrieb erfolgreich getestet worden sein.</w:t>
      </w:r>
      <w:r w:rsidRPr="00BD245F">
        <w:br/>
        <w:t>Alle im Pilotbetrieb identifizierten Fehler müssen vom Anbieter behoben oder als bekannte, akzeptierte Einschränkungen dokumentiert sein.</w:t>
      </w:r>
    </w:p>
    <w:p w14:paraId="343734FF" w14:textId="77777777" w:rsidR="00F0173C" w:rsidRDefault="00BD245F" w:rsidP="00F0173C">
      <w:pPr>
        <w:pStyle w:val="berschrift3"/>
      </w:pPr>
      <w:bookmarkStart w:id="34" w:name="_Toc223962812"/>
      <w:r w:rsidRPr="00BD245F">
        <w:t>Abnahme der Gesamtproduktivumgebung</w:t>
      </w:r>
      <w:bookmarkEnd w:id="34"/>
    </w:p>
    <w:p w14:paraId="62E52680" w14:textId="536940FD" w:rsidR="00BD245F" w:rsidRPr="00BD245F" w:rsidRDefault="00BD245F" w:rsidP="00BD245F">
      <w:r w:rsidRPr="00BD245F">
        <w:t>Die vollständige produktive Installation für alle Schulen muss eingerichtet, konfiguriert, funktionsfähig und dokumentiert übergeben worden sein.</w:t>
      </w:r>
    </w:p>
    <w:p w14:paraId="0C02D7EB" w14:textId="1DB66DA4" w:rsidR="00BD245F" w:rsidRDefault="00BD245F" w:rsidP="00F0173C">
      <w:pPr>
        <w:pStyle w:val="berschrift3"/>
      </w:pPr>
      <w:bookmarkStart w:id="35" w:name="_Toc223962813"/>
      <w:r w:rsidRPr="00BD245F">
        <w:t>Erfolgreiche Schulung aller relevanten Anwendergruppen</w:t>
      </w:r>
      <w:bookmarkEnd w:id="35"/>
    </w:p>
    <w:p w14:paraId="0CC6DD5D" w14:textId="2D808BD7" w:rsidR="00814D64" w:rsidRPr="00BD245F" w:rsidRDefault="006E5A17" w:rsidP="00BD245F">
      <w:r>
        <w:t xml:space="preserve">Die definierten Schulungen haben </w:t>
      </w:r>
      <w:r w:rsidR="00E4515F">
        <w:t>stattgefunden</w:t>
      </w:r>
      <w:r>
        <w:t>.</w:t>
      </w:r>
    </w:p>
    <w:p w14:paraId="1B90B5EA" w14:textId="77777777" w:rsidR="00F0173C" w:rsidRPr="00F0173C" w:rsidRDefault="00BD245F" w:rsidP="00F0173C">
      <w:pPr>
        <w:pStyle w:val="berschrift3"/>
        <w:rPr>
          <w:rStyle w:val="berschrift3Zchn"/>
          <w:b/>
        </w:rPr>
      </w:pPr>
      <w:bookmarkStart w:id="36" w:name="_Toc223962814"/>
      <w:r w:rsidRPr="00F0173C">
        <w:rPr>
          <w:rStyle w:val="berschrift3Zchn"/>
          <w:b/>
        </w:rPr>
        <w:t>Übergabe der vollständigen technischen Dokumentation</w:t>
      </w:r>
      <w:bookmarkEnd w:id="36"/>
    </w:p>
    <w:p w14:paraId="30F825B9" w14:textId="6EEEEA58" w:rsidR="00BD245F" w:rsidRPr="00BD245F" w:rsidRDefault="00BD245F" w:rsidP="00BD245F">
      <w:r w:rsidRPr="00BD245F">
        <w:t>Dazu gehören u.</w:t>
      </w:r>
      <w:r w:rsidRPr="00BD245F">
        <w:rPr>
          <w:rFonts w:ascii="Arial" w:hAnsi="Arial" w:cs="Arial"/>
        </w:rPr>
        <w:t> </w:t>
      </w:r>
      <w:r w:rsidRPr="00BD245F">
        <w:t>a.:</w:t>
      </w:r>
    </w:p>
    <w:p w14:paraId="3ACC0ADD" w14:textId="77777777" w:rsidR="00BD245F" w:rsidRPr="00BD245F" w:rsidRDefault="00BD245F" w:rsidP="006E5A17">
      <w:pPr>
        <w:numPr>
          <w:ilvl w:val="0"/>
          <w:numId w:val="26"/>
        </w:numPr>
      </w:pPr>
      <w:r w:rsidRPr="00BD245F">
        <w:t>System- und Architekturhandbücher</w:t>
      </w:r>
    </w:p>
    <w:p w14:paraId="40C9A643" w14:textId="77777777" w:rsidR="00BD245F" w:rsidRPr="00BD245F" w:rsidRDefault="00BD245F" w:rsidP="006E5A17">
      <w:pPr>
        <w:numPr>
          <w:ilvl w:val="0"/>
          <w:numId w:val="26"/>
        </w:numPr>
      </w:pPr>
      <w:r w:rsidRPr="00BD245F">
        <w:t>Administrationshandbuch</w:t>
      </w:r>
    </w:p>
    <w:p w14:paraId="12FC3A59" w14:textId="77777777" w:rsidR="00BD245F" w:rsidRPr="00BD245F" w:rsidRDefault="00BD245F" w:rsidP="006E5A17">
      <w:pPr>
        <w:numPr>
          <w:ilvl w:val="0"/>
          <w:numId w:val="26"/>
        </w:numPr>
      </w:pPr>
      <w:r w:rsidRPr="00BD245F">
        <w:t>Support</w:t>
      </w:r>
      <w:r w:rsidRPr="00BD245F">
        <w:noBreakHyphen/>
        <w:t xml:space="preserve"> und Eskalationsprozesse</w:t>
      </w:r>
    </w:p>
    <w:p w14:paraId="71573249" w14:textId="77777777" w:rsidR="00BD245F" w:rsidRPr="00BD245F" w:rsidRDefault="00BD245F" w:rsidP="006E5A17">
      <w:pPr>
        <w:numPr>
          <w:ilvl w:val="0"/>
          <w:numId w:val="26"/>
        </w:numPr>
      </w:pPr>
      <w:r w:rsidRPr="00BD245F">
        <w:t>Backup</w:t>
      </w:r>
      <w:r w:rsidRPr="00BD245F">
        <w:noBreakHyphen/>
        <w:t xml:space="preserve"> und Wiederherstellungskonzept</w:t>
      </w:r>
    </w:p>
    <w:p w14:paraId="3930FF13" w14:textId="77777777" w:rsidR="00BD245F" w:rsidRPr="00BD245F" w:rsidRDefault="00BD245F" w:rsidP="006E5A17">
      <w:pPr>
        <w:numPr>
          <w:ilvl w:val="0"/>
          <w:numId w:val="26"/>
        </w:numPr>
      </w:pPr>
      <w:r w:rsidRPr="00BD245F">
        <w:t>Netzwerkanforderungen und Schnittstellenbeschreibungen</w:t>
      </w:r>
    </w:p>
    <w:p w14:paraId="6FB702F6" w14:textId="77777777" w:rsidR="00214E66" w:rsidRDefault="00214E66" w:rsidP="00F0173C">
      <w:pPr>
        <w:pStyle w:val="berschrift3"/>
      </w:pPr>
      <w:bookmarkStart w:id="37" w:name="_Toc223962815"/>
      <w:r w:rsidRPr="00214E66">
        <w:t>Übergang in den Regelbetrieb</w:t>
      </w:r>
      <w:bookmarkEnd w:id="37"/>
    </w:p>
    <w:p w14:paraId="1DD756FE" w14:textId="57B79B12" w:rsidR="00214E66" w:rsidRPr="00F447DB" w:rsidRDefault="006E1C2E" w:rsidP="006C6C7B">
      <w:pPr>
        <w:sectPr w:rsidR="00214E66" w:rsidRPr="00F447DB" w:rsidSect="0031147E">
          <w:headerReference w:type="even" r:id="rId22"/>
          <w:headerReference w:type="default" r:id="rId23"/>
          <w:headerReference w:type="first" r:id="rId24"/>
          <w:pgSz w:w="11906" w:h="16838"/>
          <w:pgMar w:top="2041" w:right="1021" w:bottom="680" w:left="1021" w:header="680" w:footer="680" w:gutter="0"/>
          <w:cols w:space="708"/>
          <w:titlePg/>
          <w:docGrid w:linePitch="360"/>
        </w:sectPr>
      </w:pPr>
      <w:r>
        <w:t xml:space="preserve">Mit </w:t>
      </w:r>
      <w:r w:rsidR="005267FC">
        <w:t xml:space="preserve">Abschluss der oben definierten Maßnahmen </w:t>
      </w:r>
      <w:r w:rsidRPr="006E1C2E">
        <w:t>tritt das vereinbarte Supportmodell (2nd Level durch Schul</w:t>
      </w:r>
      <w:r w:rsidRPr="006E1C2E">
        <w:noBreakHyphen/>
        <w:t>IT, 3rd Level durch Anbieter) in Kraft</w:t>
      </w:r>
      <w:r w:rsidR="00A278BC">
        <w:t xml:space="preserve"> und der Regelbetrieb beginnt.</w:t>
      </w:r>
    </w:p>
    <w:p w14:paraId="69311262" w14:textId="77777777" w:rsidR="00B42A37" w:rsidRDefault="00D01081">
      <w:r w:rsidRPr="00422917">
        <w:rPr>
          <w:rStyle w:val="Hyperlink"/>
          <w:noProof/>
        </w:rPr>
        <w:lastRenderedPageBreak/>
        <mc:AlternateContent>
          <mc:Choice Requires="wps">
            <w:drawing>
              <wp:anchor distT="107950" distB="107950" distL="107950" distR="107950" simplePos="0" relativeHeight="251658243" behindDoc="0" locked="1" layoutInCell="1" allowOverlap="1" wp14:anchorId="5B75755A" wp14:editId="4423DE6E">
                <wp:simplePos x="0" y="0"/>
                <wp:positionH relativeFrom="margin">
                  <wp:posOffset>4930140</wp:posOffset>
                </wp:positionH>
                <wp:positionV relativeFrom="margin">
                  <wp:posOffset>7393940</wp:posOffset>
                </wp:positionV>
                <wp:extent cx="1769745" cy="1572895"/>
                <wp:effectExtent l="0" t="0" r="0" b="0"/>
                <wp:wrapSquare wrapText="bothSides"/>
                <wp:docPr id="14361304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9745" cy="1572895"/>
                        </a:xfrm>
                        <a:prstGeom prst="rect">
                          <a:avLst/>
                        </a:prstGeom>
                        <a:noFill/>
                        <a:ln w="9525">
                          <a:noFill/>
                          <a:miter lim="800000"/>
                          <a:headEnd/>
                          <a:tailEnd/>
                        </a:ln>
                      </wps:spPr>
                      <wps:txbx>
                        <w:txbxContent>
                          <w:p w14:paraId="1698A065" w14:textId="77777777" w:rsidR="00D01081" w:rsidRPr="00D01081" w:rsidRDefault="00D01081" w:rsidP="00D01081">
                            <w:pPr>
                              <w:jc w:val="right"/>
                              <w:rPr>
                                <w:rStyle w:val="Fett"/>
                              </w:rPr>
                            </w:pPr>
                            <w:r w:rsidRPr="00D01081">
                              <w:rPr>
                                <w:rStyle w:val="Fett"/>
                              </w:rPr>
                              <w:t>www.owl-it.de</w:t>
                            </w:r>
                          </w:p>
                        </w:txbxContent>
                      </wps:txbx>
                      <wps:bodyPr rot="0" vert="horz" wrap="square" lIns="216000" tIns="216000" rIns="216000" bIns="216000" anchor="b" anchorCtr="0">
                        <a:noAutofit/>
                      </wps:bodyPr>
                    </wps:wsp>
                  </a:graphicData>
                </a:graphic>
                <wp14:sizeRelH relativeFrom="margin">
                  <wp14:pctWidth>0</wp14:pctWidth>
                </wp14:sizeRelH>
                <wp14:sizeRelV relativeFrom="margin">
                  <wp14:pctHeight>0</wp14:pctHeight>
                </wp14:sizeRelV>
              </wp:anchor>
            </w:drawing>
          </mc:Choice>
          <mc:Fallback>
            <w:pict>
              <v:shape w14:anchorId="5B75755A" id="_x0000_s1028" type="#_x0000_t202" style="position:absolute;margin-left:388.2pt;margin-top:582.2pt;width:139.35pt;height:123.85pt;z-index:251658243;visibility:visible;mso-wrap-style:square;mso-width-percent:0;mso-height-percent:0;mso-wrap-distance-left:8.5pt;mso-wrap-distance-top:8.5pt;mso-wrap-distance-right:8.5pt;mso-wrap-distance-bottom:8.5pt;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" filled="f" stroked="f">
                <v:textbox inset="6mm,6mm,6mm,6mm">
                  <w:txbxContent>
                    <w:p w14:paraId="1698A065" w14:textId="77777777" w:rsidR="00D01081" w:rsidRPr="00D01081" w:rsidRDefault="00D01081" w:rsidP="00D01081">
                      <w:pPr>
                        <w:jc w:val="right"/>
                        <w:rPr>
                          <w:rStyle w:val="Fett"/>
                        </w:rPr>
                      </w:pPr>
                      <w:r w:rsidRPr="00D01081">
                        <w:rPr>
                          <w:rStyle w:val="Fett"/>
                        </w:rPr>
                        <w:t>www.owl-it.de</w:t>
                      </w:r>
                    </w:p>
                  </w:txbxContent>
                </v:textbox>
                <w10:wrap type="square" anchorx="margin" anchory="margin"/>
                <w10:anchorlock/>
              </v:shape>
            </w:pict>
          </mc:Fallback>
        </mc:AlternateContent>
      </w:r>
      <w:r w:rsidR="003B4DAF" w:rsidRPr="00422917">
        <w:rPr>
          <w:rStyle w:val="Hyperlink"/>
          <w:noProof/>
        </w:rPr>
        <mc:AlternateContent>
          <mc:Choice Requires="wps">
            <w:drawing>
              <wp:anchor distT="107950" distB="107950" distL="107950" distR="107950" simplePos="0" relativeHeight="251658242" behindDoc="0" locked="1" layoutInCell="1" allowOverlap="1" wp14:anchorId="2F18E88B" wp14:editId="6EBAC2F2">
                <wp:simplePos x="0" y="0"/>
                <wp:positionH relativeFrom="margin">
                  <wp:align>left</wp:align>
                </wp:positionH>
                <wp:positionV relativeFrom="margin">
                  <wp:posOffset>3717925</wp:posOffset>
                </wp:positionV>
                <wp:extent cx="4305300" cy="5252720"/>
                <wp:effectExtent l="0" t="0" r="0" b="0"/>
                <wp:wrapSquare wrapText="bothSides"/>
                <wp:docPr id="19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5252720"/>
                        </a:xfrm>
                        <a:prstGeom prst="rect">
                          <a:avLst/>
                        </a:prstGeom>
                        <a:noFill/>
                        <a:ln w="9525">
                          <a:noFill/>
                          <a:miter lim="800000"/>
                          <a:headEnd/>
                          <a:tailEnd/>
                        </a:ln>
                      </wps:spPr>
                      <wps:txbx>
                        <w:txbxContent>
                          <w:p w14:paraId="620C1FBD" w14:textId="77777777" w:rsidR="003B4DAF" w:rsidRPr="00D01081" w:rsidRDefault="003B4DAF" w:rsidP="00D01081">
                            <w:pPr>
                              <w:pStyle w:val="Maintext"/>
                              <w:spacing w:line="360" w:lineRule="exact"/>
                              <w:rPr>
                                <w:rFonts w:asciiTheme="minorHAnsi" w:hAnsiTheme="minorHAnsi"/>
                                <w:b/>
                                <w:sz w:val="30"/>
                                <w:szCs w:val="30"/>
                              </w:rPr>
                            </w:pPr>
                            <w:bookmarkStart w:id="40" w:name="_Toc155948505"/>
                            <w:r w:rsidRPr="00D01081">
                              <w:rPr>
                                <w:rFonts w:asciiTheme="minorHAnsi" w:hAnsiTheme="minorHAnsi"/>
                                <w:b/>
                                <w:sz w:val="30"/>
                                <w:szCs w:val="30"/>
                              </w:rPr>
                              <w:t>Impressum:</w:t>
                            </w:r>
                            <w:bookmarkEnd w:id="40"/>
                          </w:p>
                          <w:p w14:paraId="062A8A7A" w14:textId="77777777" w:rsidR="003B4DAF" w:rsidRPr="003B4DAF" w:rsidRDefault="003B4DAF" w:rsidP="003B4DAF">
                            <w:r w:rsidRPr="00D01081">
                              <w:rPr>
                                <w:rStyle w:val="Fett"/>
                              </w:rPr>
                              <w:t>Ostwestfalen-Lippe-IT</w:t>
                            </w:r>
                            <w:r w:rsidRPr="00D01081">
                              <w:rPr>
                                <w:rStyle w:val="Fett"/>
                              </w:rPr>
                              <w:br/>
                            </w:r>
                            <w:r w:rsidRPr="003B4DAF">
                              <w:t>Am Lindenhaus 19</w:t>
                            </w:r>
                            <w:r w:rsidRPr="003B4DAF">
                              <w:br/>
                              <w:t>32657 Lemgo</w:t>
                            </w:r>
                          </w:p>
                          <w:p w14:paraId="290F249E" w14:textId="77777777" w:rsidR="003B4DAF" w:rsidRPr="003B4DAF" w:rsidRDefault="003B4DAF" w:rsidP="003B4DAF">
                            <w:r w:rsidRPr="003B4DAF">
                              <w:t>Technologiepark 11</w:t>
                            </w:r>
                            <w:r w:rsidRPr="003B4DAF">
                              <w:br/>
                              <w:t>33100 Paderborn</w:t>
                            </w:r>
                          </w:p>
                          <w:p w14:paraId="44FC8103" w14:textId="77777777" w:rsidR="003B4DAF" w:rsidRPr="003B4DAF" w:rsidRDefault="003B4DAF" w:rsidP="003B4DAF">
                            <w:hyperlink r:id="rId25" w:history="1">
                              <w:r w:rsidRPr="003B4DAF">
                                <w:t>info@owl-it.de</w:t>
                              </w:r>
                            </w:hyperlink>
                            <w:r w:rsidRPr="003B4DAF">
                              <w:t xml:space="preserve"> </w:t>
                            </w:r>
                          </w:p>
                          <w:p w14:paraId="25EE3219" w14:textId="77777777" w:rsidR="003B4DAF" w:rsidRPr="003B4DAF" w:rsidRDefault="003B4DAF" w:rsidP="003B4DAF">
                            <w:r w:rsidRPr="003B4DAF">
                              <w:t>Steuernummer 329/57 43/0484</w:t>
                            </w:r>
                            <w:r w:rsidRPr="003B4DAF">
                              <w:br/>
                              <w:t>VAT-ID DE 125 650 815</w:t>
                            </w:r>
                          </w:p>
                          <w:p w14:paraId="3E04B309" w14:textId="77777777" w:rsidR="003B4DAF" w:rsidRPr="003B4DAF" w:rsidRDefault="003B4DAF" w:rsidP="003B4DAF">
                            <w:r w:rsidRPr="003B4DAF">
                              <w:t>Alle Rechte vorbehalten</w:t>
                            </w:r>
                          </w:p>
                          <w:p w14:paraId="555544D3" w14:textId="58CFFD6C" w:rsidR="003B4DAF" w:rsidRPr="003B4DAF" w:rsidRDefault="003B4DAF" w:rsidP="003B4DAF">
                            <w:r w:rsidRPr="003B4DAF">
                              <w:rPr>
                                <w:rStyle w:val="Fett"/>
                              </w:rPr>
                              <w:t>Ansprechpartner:in:</w:t>
                            </w:r>
                            <w:r w:rsidRPr="003B4DAF">
                              <w:br/>
                            </w:r>
                            <w:r w:rsidR="0056700B">
                              <w:t>Thoben, Adrian</w:t>
                            </w:r>
                            <w:r w:rsidR="0056700B">
                              <w:tab/>
                            </w:r>
                            <w:r w:rsidR="0056700B">
                              <w:tab/>
                            </w:r>
                            <w:r w:rsidR="0056700B">
                              <w:tab/>
                            </w:r>
                            <w:r w:rsidR="0056700B">
                              <w:tab/>
                              <w:t>Osterhagen, Malte</w:t>
                            </w:r>
                            <w:r w:rsidRPr="003B4DAF">
                              <w:br/>
                            </w:r>
                            <w:r w:rsidR="0056700B">
                              <w:t>Vertrieb &amp; Kundenmanagent</w:t>
                            </w:r>
                            <w:r w:rsidR="0056700B">
                              <w:tab/>
                            </w:r>
                            <w:r w:rsidR="0056700B">
                              <w:tab/>
                              <w:t>Schul-IT</w:t>
                            </w:r>
                          </w:p>
                          <w:p w14:paraId="433E235A" w14:textId="64345AA9" w:rsidR="003B4DAF" w:rsidRPr="003B4DAF" w:rsidRDefault="003B4DAF" w:rsidP="003B4DAF">
                            <w:r w:rsidRPr="003B4DAF">
                              <w:t>Tel. +49 5261 252-</w:t>
                            </w:r>
                            <w:r w:rsidR="00A01F47">
                              <w:t>535</w:t>
                            </w:r>
                            <w:r w:rsidR="00A01F47">
                              <w:tab/>
                            </w:r>
                            <w:r w:rsidR="00A01F47">
                              <w:tab/>
                            </w:r>
                            <w:r w:rsidR="00A01F47">
                              <w:tab/>
                            </w:r>
                            <w:r w:rsidR="00A01F47" w:rsidRPr="003B4DAF">
                              <w:t>Tel. +49 5261 252-</w:t>
                            </w:r>
                            <w:r w:rsidR="00A01F47">
                              <w:t>556</w:t>
                            </w:r>
                            <w:r w:rsidRPr="003B4DAF">
                              <w:br/>
                            </w:r>
                            <w:hyperlink r:id="rId26" w:history="1">
                              <w:r w:rsidR="00A01F47" w:rsidRPr="00552E27">
                                <w:rPr>
                                  <w:rStyle w:val="Hyperlink"/>
                                  <w:rFonts w:ascii="Aptos" w:hAnsi="Aptos"/>
                                </w:rPr>
                                <w:t>a.thoben@owl-it.de</w:t>
                              </w:r>
                            </w:hyperlink>
                            <w:r w:rsidR="00A01F47">
                              <w:tab/>
                            </w:r>
                            <w:r w:rsidR="00A01F47">
                              <w:tab/>
                            </w:r>
                            <w:r w:rsidR="00A01F47">
                              <w:tab/>
                              <w:t>m.osterhagen@owl-it.de</w:t>
                            </w:r>
                          </w:p>
                          <w:p w14:paraId="22F20B25" w14:textId="60DFBE8D" w:rsidR="003B4DAF" w:rsidRPr="003B4DAF" w:rsidRDefault="003B4DAF" w:rsidP="003B4DAF">
                            <w:r w:rsidRPr="003B4DAF">
                              <w:fldChar w:fldCharType="begin"/>
                            </w:r>
                            <w:r w:rsidRPr="003B4DAF">
                              <w:instrText xml:space="preserve"> TIME \@ "dd.MM.yyyy" </w:instrText>
                            </w:r>
                            <w:r w:rsidRPr="003B4DAF">
                              <w:fldChar w:fldCharType="separate"/>
                            </w:r>
                            <w:r w:rsidR="00011650">
                              <w:rPr>
                                <w:noProof/>
                              </w:rPr>
                              <w:t>19.06.2026</w:t>
                            </w:r>
                            <w:r w:rsidRPr="003B4DAF">
                              <w:fldChar w:fldCharType="end"/>
                            </w:r>
                          </w:p>
                        </w:txbxContent>
                      </wps:txbx>
                      <wps:bodyPr rot="0" vert="horz" wrap="square" lIns="216000" tIns="216000" rIns="216000" bIns="21600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2F18E88B" id="_x0000_t202" coordsize="21600,21600" o:spt="202" path="m,l,21600r21600,l21600,xe">
                <v:stroke joinstyle="miter"/>
                <v:path gradientshapeok="t" o:connecttype="rect"/>
              </v:shapetype>
              <v:shape id="_x0000_s1029" type="#_x0000_t202" style="position:absolute;margin-left:0;margin-top:292.75pt;width:339pt;height:413.6pt;z-index:251658242;visibility:visible;mso-wrap-style:square;mso-width-percent:0;mso-height-percent:0;mso-wrap-distance-left:8.5pt;mso-wrap-distance-top:8.5pt;mso-wrap-distance-right:8.5pt;mso-wrap-distance-bottom:8.5pt;mso-position-horizontal:left;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" filled="f" stroked="f">
                <v:textbox inset="6mm,6mm,6mm,6mm">
                  <w:txbxContent>
                    <w:p w14:paraId="620C1FBD" w14:textId="77777777" w:rsidR="003B4DAF" w:rsidRPr="00D01081" w:rsidRDefault="003B4DAF" w:rsidP="00D01081">
                      <w:pPr>
                        <w:pStyle w:val="Maintext"/>
                        <w:spacing w:line="360" w:lineRule="exact"/>
                        <w:rPr>
                          <w:rFonts w:asciiTheme="minorHAnsi" w:hAnsiTheme="minorHAnsi"/>
                          <w:b/>
                          <w:sz w:val="30"/>
                          <w:szCs w:val="30"/>
                        </w:rPr>
                      </w:pPr>
                      <w:bookmarkStart w:id="41" w:name="_Toc155948505"/>
                      <w:r w:rsidRPr="00D01081">
                        <w:rPr>
                          <w:rFonts w:asciiTheme="minorHAnsi" w:hAnsiTheme="minorHAnsi"/>
                          <w:b/>
                          <w:sz w:val="30"/>
                          <w:szCs w:val="30"/>
                        </w:rPr>
                        <w:t>Impressum:</w:t>
                      </w:r>
                      <w:bookmarkEnd w:id="41"/>
                    </w:p>
                    <w:p w14:paraId="062A8A7A" w14:textId="77777777" w:rsidR="003B4DAF" w:rsidRPr="003B4DAF" w:rsidRDefault="003B4DAF" w:rsidP="003B4DAF">
                      <w:r w:rsidRPr="00D01081">
                        <w:rPr>
                          <w:rStyle w:val="Fett"/>
                        </w:rPr>
                        <w:t>Ostwestfalen-Lippe-IT</w:t>
                      </w:r>
                      <w:r w:rsidRPr="00D01081">
                        <w:rPr>
                          <w:rStyle w:val="Fett"/>
                        </w:rPr>
                        <w:br/>
                      </w:r>
                      <w:r w:rsidRPr="003B4DAF">
                        <w:t>Am Lindenhaus 19</w:t>
                      </w:r>
                      <w:r w:rsidRPr="003B4DAF">
                        <w:br/>
                        <w:t>32657 Lemgo</w:t>
                      </w:r>
                    </w:p>
                    <w:p w14:paraId="290F249E" w14:textId="77777777" w:rsidR="003B4DAF" w:rsidRPr="003B4DAF" w:rsidRDefault="003B4DAF" w:rsidP="003B4DAF">
                      <w:r w:rsidRPr="003B4DAF">
                        <w:t>Technologiepark 11</w:t>
                      </w:r>
                      <w:r w:rsidRPr="003B4DAF">
                        <w:br/>
                        <w:t>33100 Paderborn</w:t>
                      </w:r>
                    </w:p>
                    <w:p w14:paraId="44FC8103" w14:textId="77777777" w:rsidR="003B4DAF" w:rsidRPr="003B4DAF" w:rsidRDefault="003B4DAF" w:rsidP="003B4DAF">
                      <w:hyperlink r:id="rId27" w:history="1">
                        <w:r w:rsidRPr="003B4DAF">
                          <w:t>info@owl-it.de</w:t>
                        </w:r>
                      </w:hyperlink>
                      <w:r w:rsidRPr="003B4DAF">
                        <w:t xml:space="preserve"> </w:t>
                      </w:r>
                    </w:p>
                    <w:p w14:paraId="25EE3219" w14:textId="77777777" w:rsidR="003B4DAF" w:rsidRPr="003B4DAF" w:rsidRDefault="003B4DAF" w:rsidP="003B4DAF">
                      <w:r w:rsidRPr="003B4DAF">
                        <w:t>Steuernummer 329/57 43/0484</w:t>
                      </w:r>
                      <w:r w:rsidRPr="003B4DAF">
                        <w:br/>
                        <w:t>VAT-ID DE 125 650 815</w:t>
                      </w:r>
                    </w:p>
                    <w:p w14:paraId="3E04B309" w14:textId="77777777" w:rsidR="003B4DAF" w:rsidRPr="003B4DAF" w:rsidRDefault="003B4DAF" w:rsidP="003B4DAF">
                      <w:r w:rsidRPr="003B4DAF">
                        <w:t>Alle Rechte vorbehalten</w:t>
                      </w:r>
                    </w:p>
                    <w:p w14:paraId="555544D3" w14:textId="58CFFD6C" w:rsidR="003B4DAF" w:rsidRPr="003B4DAF" w:rsidRDefault="003B4DAF" w:rsidP="003B4DAF">
                      <w:r w:rsidRPr="003B4DAF">
                        <w:rPr>
                          <w:rStyle w:val="Fett"/>
                        </w:rPr>
                        <w:t>Ansprechpartner:in:</w:t>
                      </w:r>
                      <w:r w:rsidRPr="003B4DAF">
                        <w:br/>
                      </w:r>
                      <w:r w:rsidR="0056700B">
                        <w:t>Thoben, Adrian</w:t>
                      </w:r>
                      <w:r w:rsidR="0056700B">
                        <w:tab/>
                      </w:r>
                      <w:r w:rsidR="0056700B">
                        <w:tab/>
                      </w:r>
                      <w:r w:rsidR="0056700B">
                        <w:tab/>
                      </w:r>
                      <w:r w:rsidR="0056700B">
                        <w:tab/>
                        <w:t>Osterhagen, Malte</w:t>
                      </w:r>
                      <w:r w:rsidRPr="003B4DAF">
                        <w:br/>
                      </w:r>
                      <w:r w:rsidR="0056700B">
                        <w:t>Vertrieb &amp; Kundenmanagent</w:t>
                      </w:r>
                      <w:r w:rsidR="0056700B">
                        <w:tab/>
                      </w:r>
                      <w:r w:rsidR="0056700B">
                        <w:tab/>
                        <w:t>Schul-IT</w:t>
                      </w:r>
                    </w:p>
                    <w:p w14:paraId="433E235A" w14:textId="64345AA9" w:rsidR="003B4DAF" w:rsidRPr="003B4DAF" w:rsidRDefault="003B4DAF" w:rsidP="003B4DAF">
                      <w:r w:rsidRPr="003B4DAF">
                        <w:t>Tel. +49 5261 252-</w:t>
                      </w:r>
                      <w:r w:rsidR="00A01F47">
                        <w:t>535</w:t>
                      </w:r>
                      <w:r w:rsidR="00A01F47">
                        <w:tab/>
                      </w:r>
                      <w:r w:rsidR="00A01F47">
                        <w:tab/>
                      </w:r>
                      <w:r w:rsidR="00A01F47">
                        <w:tab/>
                      </w:r>
                      <w:r w:rsidR="00A01F47" w:rsidRPr="003B4DAF">
                        <w:t>Tel. +49 5261 252-</w:t>
                      </w:r>
                      <w:r w:rsidR="00A01F47">
                        <w:t>556</w:t>
                      </w:r>
                      <w:r w:rsidRPr="003B4DAF">
                        <w:br/>
                      </w:r>
                      <w:hyperlink r:id="rId28" w:history="1">
                        <w:r w:rsidR="00A01F47" w:rsidRPr="00552E27">
                          <w:rPr>
                            <w:rStyle w:val="Hyperlink"/>
                            <w:rFonts w:ascii="Aptos" w:hAnsi="Aptos"/>
                          </w:rPr>
                          <w:t>a.thoben@owl-it.de</w:t>
                        </w:r>
                      </w:hyperlink>
                      <w:r w:rsidR="00A01F47">
                        <w:tab/>
                      </w:r>
                      <w:r w:rsidR="00A01F47">
                        <w:tab/>
                      </w:r>
                      <w:r w:rsidR="00A01F47">
                        <w:tab/>
                        <w:t>m.osterhagen@owl-it.de</w:t>
                      </w:r>
                    </w:p>
                    <w:p w14:paraId="22F20B25" w14:textId="60DFBE8D" w:rsidR="003B4DAF" w:rsidRPr="003B4DAF" w:rsidRDefault="003B4DAF" w:rsidP="003B4DAF">
                      <w:r w:rsidRPr="003B4DAF">
                        <w:fldChar w:fldCharType="begin"/>
                      </w:r>
                      <w:r w:rsidRPr="003B4DAF">
                        <w:instrText xml:space="preserve"> TIME \@ "dd.MM.yyyy" </w:instrText>
                      </w:r>
                      <w:r w:rsidRPr="003B4DAF">
                        <w:fldChar w:fldCharType="separate"/>
                      </w:r>
                      <w:r w:rsidR="00011650">
                        <w:rPr>
                          <w:noProof/>
                        </w:rPr>
                        <w:t>19.06.2026</w:t>
                      </w:r>
                      <w:r w:rsidRPr="003B4DAF">
                        <w:fldChar w:fldCharType="end"/>
                      </w:r>
                    </w:p>
                  </w:txbxContent>
                </v:textbox>
                <w10:wrap type="square" anchorx="margin" anchory="margin"/>
                <w10:anchorlock/>
              </v:shape>
            </w:pict>
          </mc:Fallback>
        </mc:AlternateContent>
      </w:r>
    </w:p>
    <w:sectPr w:rsidR="00B42A37" w:rsidSect="003B4DAF">
      <w:headerReference w:type="first" r:id="rId29"/>
      <w:pgSz w:w="11906" w:h="16838"/>
      <w:pgMar w:top="2041" w:right="680" w:bottom="680" w:left="680" w:header="68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831DB6" w14:textId="77777777" w:rsidR="004126E0" w:rsidRDefault="004126E0" w:rsidP="00CA345F">
      <w:pPr>
        <w:spacing w:after="0" w:line="240" w:lineRule="auto"/>
      </w:pPr>
      <w:r>
        <w:separator/>
      </w:r>
    </w:p>
  </w:endnote>
  <w:endnote w:type="continuationSeparator" w:id="0">
    <w:p w14:paraId="25973DBD" w14:textId="77777777" w:rsidR="004126E0" w:rsidRDefault="004126E0" w:rsidP="00CA34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WL-IT Anek Latin">
    <w:panose1 w:val="00000500000000000000"/>
    <w:charset w:val="00"/>
    <w:family w:val="auto"/>
    <w:pitch w:val="variable"/>
    <w:sig w:usb0="A000007F" w:usb1="00000043" w:usb2="00000000" w:usb3="00000000" w:csb0="00000193"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OWL-IT Space Grotesk">
    <w:panose1 w:val="00000500000000000000"/>
    <w:charset w:val="00"/>
    <w:family w:val="auto"/>
    <w:pitch w:val="variable"/>
    <w:sig w:usb0="2000000F" w:usb1="02000003" w:usb2="00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CDC21" w14:textId="77777777" w:rsidR="004126E0" w:rsidRDefault="004126E0" w:rsidP="00CA345F">
      <w:pPr>
        <w:spacing w:after="0" w:line="240" w:lineRule="auto"/>
      </w:pPr>
      <w:r>
        <w:separator/>
      </w:r>
    </w:p>
  </w:footnote>
  <w:footnote w:type="continuationSeparator" w:id="0">
    <w:p w14:paraId="7B6FB238" w14:textId="77777777" w:rsidR="004126E0" w:rsidRDefault="004126E0" w:rsidP="00CA34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9BD65" w14:textId="77777777" w:rsidR="0031147E" w:rsidRDefault="0031147E">
    <w:pPr>
      <w:pStyle w:val="Kopfzeile"/>
    </w:pPr>
    <w:r w:rsidRPr="00145E0B">
      <w:rPr>
        <w:rFonts w:ascii="OWL-IT Space Grotesk" w:hAnsi="OWL-IT Space Grotesk"/>
        <w:b/>
        <w:bCs/>
        <w:noProof/>
      </w:rPr>
      <mc:AlternateContent>
        <mc:Choice Requires="wps">
          <w:drawing>
            <wp:anchor distT="0" distB="0" distL="21590" distR="0" simplePos="0" relativeHeight="251658243" behindDoc="1" locked="0" layoutInCell="1" allowOverlap="0" wp14:anchorId="2FDBB431" wp14:editId="1A9C88DE">
              <wp:simplePos x="0" y="0"/>
              <wp:positionH relativeFrom="column">
                <wp:posOffset>238125</wp:posOffset>
              </wp:positionH>
              <wp:positionV relativeFrom="page">
                <wp:posOffset>431165</wp:posOffset>
              </wp:positionV>
              <wp:extent cx="2671200" cy="313200"/>
              <wp:effectExtent l="0" t="0" r="0" b="10160"/>
              <wp:wrapNone/>
              <wp:docPr id="2008770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1200" cy="313200"/>
                      </a:xfrm>
                      <a:prstGeom prst="rect">
                        <a:avLst/>
                      </a:prstGeom>
                      <a:noFill/>
                      <a:ln w="9525">
                        <a:noFill/>
                        <a:miter lim="800000"/>
                        <a:headEnd/>
                        <a:tailEnd/>
                      </a:ln>
                    </wps:spPr>
                    <wps:txbx>
                      <w:txbxContent>
                        <w:p w14:paraId="017FCB12" w14:textId="48F22E01" w:rsidR="0031147E" w:rsidRPr="00145E0B" w:rsidRDefault="00F2505A" w:rsidP="0031147E">
                          <w:bookmarkStart w:id="38" w:name="_Hlk220508660"/>
                          <w:bookmarkStart w:id="39" w:name="_Hlk220508661"/>
                          <w:r>
                            <w:rPr>
                              <w:sz w:val="16"/>
                              <w:szCs w:val="16"/>
                            </w:rPr>
                            <w:t xml:space="preserve">Lastenheft - </w:t>
                          </w:r>
                          <w:r w:rsidRPr="00F2505A">
                            <w:rPr>
                              <w:sz w:val="16"/>
                              <w:szCs w:val="16"/>
                            </w:rPr>
                            <w:t>Pädagogische Schulserver-Netzwerklösung</w:t>
                          </w:r>
                          <w:r>
                            <w:rPr>
                              <w:sz w:val="16"/>
                              <w:szCs w:val="16"/>
                            </w:rPr>
                            <w:t xml:space="preserve"> / Schulen der Hansestadt Herford</w:t>
                          </w:r>
                          <w:bookmarkEnd w:id="38"/>
                          <w:bookmarkEnd w:id="39"/>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FDBB431" id="_x0000_t202" coordsize="21600,21600" o:spt="202" path="m,l,21600r21600,l21600,xe">
              <v:stroke joinstyle="miter"/>
              <v:path gradientshapeok="t" o:connecttype="rect"/>
            </v:shapetype>
            <v:shape id="_x0000_s1030" type="#_x0000_t202" style="position:absolute;margin-left:18.75pt;margin-top:33.95pt;width:210.35pt;height:24.65pt;z-index:-251658237;visibility:visible;mso-wrap-style:square;mso-width-percent:0;mso-height-percent:0;mso-wrap-distance-left:1.7pt;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" o:allowoverlap="f" filled="f" stroked="f">
              <v:textbox style="mso-fit-shape-to-text:t" inset="0,0,0,0">
                <w:txbxContent>
                  <w:p w14:paraId="017FCB12" w14:textId="48F22E01" w:rsidR="0031147E" w:rsidRPr="00145E0B" w:rsidRDefault="00F2505A" w:rsidP="0031147E">
                    <w:bookmarkStart w:id="40" w:name="_Hlk220508660"/>
                    <w:bookmarkStart w:id="41" w:name="_Hlk220508661"/>
                    <w:r>
                      <w:rPr>
                        <w:sz w:val="16"/>
                        <w:szCs w:val="16"/>
                      </w:rPr>
                      <w:t xml:space="preserve">Lastenheft - </w:t>
                    </w:r>
                    <w:r w:rsidRPr="00F2505A">
                      <w:rPr>
                        <w:sz w:val="16"/>
                        <w:szCs w:val="16"/>
                      </w:rPr>
                      <w:t>Pädagogische Schulserver-Netzwerklösung</w:t>
                    </w:r>
                    <w:r>
                      <w:rPr>
                        <w:sz w:val="16"/>
                        <w:szCs w:val="16"/>
                      </w:rPr>
                      <w:t xml:space="preserve"> / Schulen der Hansestadt Herford</w:t>
                    </w:r>
                    <w:bookmarkEnd w:id="40"/>
                    <w:bookmarkEnd w:id="41"/>
                  </w:p>
                </w:txbxContent>
              </v:textbox>
              <w10:wrap anchory="page"/>
            </v:shape>
          </w:pict>
        </mc:Fallback>
      </mc:AlternateContent>
    </w:r>
    <w:sdt>
      <w:sdtPr>
        <w:id w:val="-995567683"/>
        <w:docPartObj>
          <w:docPartGallery w:val="Page Numbers (Top of Page)"/>
          <w:docPartUnique/>
        </w:docPartObj>
      </w:sdtPr>
      <w:sdtContent>
        <w:r>
          <w:fldChar w:fldCharType="begin"/>
        </w:r>
        <w:r>
          <w:instrText>PAGE   \* MERGEFORMAT</w:instrText>
        </w:r>
        <w:r>
          <w:fldChar w:fldCharType="separate"/>
        </w:r>
        <w:r>
          <w:t>2</w:t>
        </w:r>
        <w:r>
          <w:fldChar w:fldCharType="end"/>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8DED3" w14:textId="77777777" w:rsidR="00CA345F" w:rsidRDefault="00CA345F" w:rsidP="0031147E">
    <w:pPr>
      <w:pStyle w:val="Kopfzeile"/>
      <w:jc w:val="right"/>
    </w:pPr>
    <w:r w:rsidRPr="00145E0B">
      <w:rPr>
        <w:rFonts w:ascii="OWL-IT Space Grotesk" w:hAnsi="OWL-IT Space Grotesk"/>
        <w:b/>
        <w:bCs/>
        <w:noProof/>
      </w:rPr>
      <mc:AlternateContent>
        <mc:Choice Requires="wps">
          <w:drawing>
            <wp:anchor distT="0" distB="0" distL="21590" distR="0" simplePos="0" relativeHeight="251658241" behindDoc="1" locked="0" layoutInCell="1" allowOverlap="0" wp14:anchorId="023B6C4E" wp14:editId="3CB69848">
              <wp:simplePos x="0" y="0"/>
              <wp:positionH relativeFrom="column">
                <wp:posOffset>3323590</wp:posOffset>
              </wp:positionH>
              <wp:positionV relativeFrom="page">
                <wp:posOffset>431165</wp:posOffset>
              </wp:positionV>
              <wp:extent cx="2671200" cy="313200"/>
              <wp:effectExtent l="0" t="0" r="0" b="1016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1200" cy="313200"/>
                      </a:xfrm>
                      <a:prstGeom prst="rect">
                        <a:avLst/>
                      </a:prstGeom>
                      <a:noFill/>
                      <a:ln w="9525">
                        <a:noFill/>
                        <a:miter lim="800000"/>
                        <a:headEnd/>
                        <a:tailEnd/>
                      </a:ln>
                    </wps:spPr>
                    <wps:txbx>
                      <w:txbxContent>
                        <w:p w14:paraId="354C5AC7" w14:textId="371AD24C" w:rsidR="00CA345F" w:rsidRPr="00145E0B" w:rsidRDefault="008A3A3A" w:rsidP="0031147E">
                          <w:pPr>
                            <w:jc w:val="right"/>
                          </w:pPr>
                          <w:r w:rsidRPr="008A3A3A">
                            <w:rPr>
                              <w:sz w:val="16"/>
                              <w:szCs w:val="16"/>
                            </w:rPr>
                            <w:t>Lastenheft - Pädagogische Schulserver-Netzwerklösung / Schulen der Hansestadt Herford</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023B6C4E" id="_x0000_t202" coordsize="21600,21600" o:spt="202" path="m,l,21600r21600,l21600,xe">
              <v:stroke joinstyle="miter"/>
              <v:path gradientshapeok="t" o:connecttype="rect"/>
            </v:shapetype>
            <v:shape id="_x0000_s1031" type="#_x0000_t202" style="position:absolute;left:0;text-align:left;margin-left:261.7pt;margin-top:33.95pt;width:210.35pt;height:24.65pt;z-index:-251658239;visibility:visible;mso-wrap-style:square;mso-width-percent:0;mso-height-percent:0;mso-wrap-distance-left:1.7pt;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" o:allowoverlap="f" filled="f" stroked="f">
              <v:textbox style="mso-fit-shape-to-text:t" inset="0,0,0,0">
                <w:txbxContent>
                  <w:p w14:paraId="354C5AC7" w14:textId="371AD24C" w:rsidR="00CA345F" w:rsidRPr="00145E0B" w:rsidRDefault="008A3A3A" w:rsidP="0031147E">
                    <w:pPr>
                      <w:jc w:val="right"/>
                    </w:pPr>
                    <w:r w:rsidRPr="008A3A3A">
                      <w:rPr>
                        <w:sz w:val="16"/>
                        <w:szCs w:val="16"/>
                      </w:rPr>
                      <w:t>Lastenheft - Pädagogische Schulserver-Netzwerklösung / Schulen der Hansestadt Herford</w:t>
                    </w:r>
                  </w:p>
                </w:txbxContent>
              </v:textbox>
              <w10:wrap anchory="page"/>
            </v:shape>
          </w:pict>
        </mc:Fallback>
      </mc:AlternateContent>
    </w:r>
    <w:sdt>
      <w:sdtPr>
        <w:id w:val="776059432"/>
        <w:docPartObj>
          <w:docPartGallery w:val="Page Numbers (Top of Page)"/>
          <w:docPartUnique/>
        </w:docPartObj>
      </w:sdtPr>
      <w:sdtContent>
        <w:r>
          <w:fldChar w:fldCharType="begin"/>
        </w:r>
        <w:r>
          <w:instrText>PAGE   \* MERGEFORMAT</w:instrText>
        </w:r>
        <w:r>
          <w:fldChar w:fldCharType="separate"/>
        </w:r>
        <w:r>
          <w:t>2</w:t>
        </w:r>
        <w:r>
          <w:fldChar w:fldCharType="end"/>
        </w:r>
        <w:r>
          <w:t xml:space="preserve"> </w: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9AA35" w14:textId="77777777" w:rsidR="00CA345F" w:rsidRDefault="00CA345F">
    <w:pPr>
      <w:pStyle w:val="Kopfzeile"/>
    </w:pPr>
    <w:r>
      <w:rPr>
        <w:noProof/>
      </w:rPr>
      <w:drawing>
        <wp:anchor distT="0" distB="0" distL="114300" distR="114300" simplePos="0" relativeHeight="251658240" behindDoc="1" locked="0" layoutInCell="1" allowOverlap="1" wp14:anchorId="43FCDD3C" wp14:editId="56C01C24">
          <wp:simplePos x="0" y="0"/>
          <wp:positionH relativeFrom="page">
            <wp:align>left</wp:align>
          </wp:positionH>
          <wp:positionV relativeFrom="page">
            <wp:align>top</wp:align>
          </wp:positionV>
          <wp:extent cx="7560000" cy="10693741"/>
          <wp:effectExtent l="0" t="0" r="3175" b="0"/>
          <wp:wrapNone/>
          <wp:docPr id="11907793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5747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3741"/>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EB5D0" w14:textId="77777777" w:rsidR="0063766C" w:rsidRDefault="0063766C">
    <w:pPr>
      <w:pStyle w:val="Kopfzeile"/>
    </w:pPr>
    <w:r>
      <w:rPr>
        <w:noProof/>
      </w:rPr>
      <w:drawing>
        <wp:anchor distT="0" distB="0" distL="114300" distR="114300" simplePos="0" relativeHeight="251658242" behindDoc="1" locked="0" layoutInCell="1" allowOverlap="1" wp14:anchorId="230466A6" wp14:editId="7AE2B269">
          <wp:simplePos x="0" y="0"/>
          <wp:positionH relativeFrom="column">
            <wp:posOffset>-422275</wp:posOffset>
          </wp:positionH>
          <wp:positionV relativeFrom="page">
            <wp:align>top</wp:align>
          </wp:positionV>
          <wp:extent cx="7559999" cy="10693741"/>
          <wp:effectExtent l="0" t="0" r="3175" b="0"/>
          <wp:wrapNone/>
          <wp:docPr id="11364795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479570"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59999" cy="1069374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271F6"/>
    <w:multiLevelType w:val="hybridMultilevel"/>
    <w:tmpl w:val="50F8BB1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57F7E98"/>
    <w:multiLevelType w:val="multilevel"/>
    <w:tmpl w:val="BD5C2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516ED4"/>
    <w:multiLevelType w:val="multilevel"/>
    <w:tmpl w:val="ED9658B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sz w:val="20"/>
      </w:rPr>
    </w:lvl>
    <w:lvl w:ilvl="2" w:tentative="1">
      <w:start w:val="1"/>
      <w:numFmt w:val="decimal"/>
      <w:lvlText w:val="%3."/>
      <w:lvlJc w:val="lef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rPr>
        <w:rFonts w:hint="default"/>
        <w:sz w:val="20"/>
      </w:rPr>
    </w:lvl>
    <w:lvl w:ilvl="4" w:tentative="1">
      <w:start w:val="1"/>
      <w:numFmt w:val="decimal"/>
      <w:lvlText w:val="%5."/>
      <w:lvlJc w:val="left"/>
      <w:pPr>
        <w:tabs>
          <w:tab w:val="num" w:pos="3600"/>
        </w:tabs>
        <w:ind w:left="3600" w:hanging="360"/>
      </w:pPr>
      <w:rPr>
        <w:rFonts w:hint="default"/>
        <w:sz w:val="20"/>
      </w:rPr>
    </w:lvl>
    <w:lvl w:ilvl="5" w:tentative="1">
      <w:start w:val="1"/>
      <w:numFmt w:val="decimal"/>
      <w:lvlText w:val="%6."/>
      <w:lvlJc w:val="left"/>
      <w:pPr>
        <w:tabs>
          <w:tab w:val="num" w:pos="4320"/>
        </w:tabs>
        <w:ind w:left="4320" w:hanging="360"/>
      </w:pPr>
      <w:rPr>
        <w:rFonts w:hint="default"/>
        <w:sz w:val="20"/>
      </w:rPr>
    </w:lvl>
    <w:lvl w:ilvl="6" w:tentative="1">
      <w:start w:val="1"/>
      <w:numFmt w:val="decimal"/>
      <w:lvlText w:val="%7."/>
      <w:lvlJc w:val="left"/>
      <w:pPr>
        <w:tabs>
          <w:tab w:val="num" w:pos="5040"/>
        </w:tabs>
        <w:ind w:left="5040" w:hanging="360"/>
      </w:pPr>
      <w:rPr>
        <w:rFonts w:hint="default"/>
        <w:sz w:val="20"/>
      </w:rPr>
    </w:lvl>
    <w:lvl w:ilvl="7" w:tentative="1">
      <w:start w:val="1"/>
      <w:numFmt w:val="decimal"/>
      <w:lvlText w:val="%8."/>
      <w:lvlJc w:val="left"/>
      <w:pPr>
        <w:tabs>
          <w:tab w:val="num" w:pos="5760"/>
        </w:tabs>
        <w:ind w:left="5760" w:hanging="360"/>
      </w:pPr>
      <w:rPr>
        <w:rFonts w:hint="default"/>
        <w:sz w:val="20"/>
      </w:rPr>
    </w:lvl>
    <w:lvl w:ilvl="8" w:tentative="1">
      <w:start w:val="1"/>
      <w:numFmt w:val="decimal"/>
      <w:lvlText w:val="%9."/>
      <w:lvlJc w:val="left"/>
      <w:pPr>
        <w:tabs>
          <w:tab w:val="num" w:pos="6480"/>
        </w:tabs>
        <w:ind w:left="6480" w:hanging="360"/>
      </w:pPr>
      <w:rPr>
        <w:rFonts w:hint="default"/>
        <w:sz w:val="20"/>
      </w:rPr>
    </w:lvl>
  </w:abstractNum>
  <w:abstractNum w:abstractNumId="3" w15:restartNumberingAfterBreak="0">
    <w:nsid w:val="08E455EE"/>
    <w:multiLevelType w:val="multilevel"/>
    <w:tmpl w:val="ED9658B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sz w:val="20"/>
      </w:rPr>
    </w:lvl>
    <w:lvl w:ilvl="2" w:tentative="1">
      <w:start w:val="1"/>
      <w:numFmt w:val="decimal"/>
      <w:lvlText w:val="%3."/>
      <w:lvlJc w:val="lef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rPr>
        <w:rFonts w:hint="default"/>
        <w:sz w:val="20"/>
      </w:rPr>
    </w:lvl>
    <w:lvl w:ilvl="4" w:tentative="1">
      <w:start w:val="1"/>
      <w:numFmt w:val="decimal"/>
      <w:lvlText w:val="%5."/>
      <w:lvlJc w:val="left"/>
      <w:pPr>
        <w:tabs>
          <w:tab w:val="num" w:pos="3600"/>
        </w:tabs>
        <w:ind w:left="3600" w:hanging="360"/>
      </w:pPr>
      <w:rPr>
        <w:rFonts w:hint="default"/>
        <w:sz w:val="20"/>
      </w:rPr>
    </w:lvl>
    <w:lvl w:ilvl="5" w:tentative="1">
      <w:start w:val="1"/>
      <w:numFmt w:val="decimal"/>
      <w:lvlText w:val="%6."/>
      <w:lvlJc w:val="left"/>
      <w:pPr>
        <w:tabs>
          <w:tab w:val="num" w:pos="4320"/>
        </w:tabs>
        <w:ind w:left="4320" w:hanging="360"/>
      </w:pPr>
      <w:rPr>
        <w:rFonts w:hint="default"/>
        <w:sz w:val="20"/>
      </w:rPr>
    </w:lvl>
    <w:lvl w:ilvl="6" w:tentative="1">
      <w:start w:val="1"/>
      <w:numFmt w:val="decimal"/>
      <w:lvlText w:val="%7."/>
      <w:lvlJc w:val="left"/>
      <w:pPr>
        <w:tabs>
          <w:tab w:val="num" w:pos="5040"/>
        </w:tabs>
        <w:ind w:left="5040" w:hanging="360"/>
      </w:pPr>
      <w:rPr>
        <w:rFonts w:hint="default"/>
        <w:sz w:val="20"/>
      </w:rPr>
    </w:lvl>
    <w:lvl w:ilvl="7" w:tentative="1">
      <w:start w:val="1"/>
      <w:numFmt w:val="decimal"/>
      <w:lvlText w:val="%8."/>
      <w:lvlJc w:val="left"/>
      <w:pPr>
        <w:tabs>
          <w:tab w:val="num" w:pos="5760"/>
        </w:tabs>
        <w:ind w:left="5760" w:hanging="360"/>
      </w:pPr>
      <w:rPr>
        <w:rFonts w:hint="default"/>
        <w:sz w:val="20"/>
      </w:rPr>
    </w:lvl>
    <w:lvl w:ilvl="8" w:tentative="1">
      <w:start w:val="1"/>
      <w:numFmt w:val="decimal"/>
      <w:lvlText w:val="%9."/>
      <w:lvlJc w:val="left"/>
      <w:pPr>
        <w:tabs>
          <w:tab w:val="num" w:pos="6480"/>
        </w:tabs>
        <w:ind w:left="6480" w:hanging="360"/>
      </w:pPr>
      <w:rPr>
        <w:rFonts w:hint="default"/>
        <w:sz w:val="20"/>
      </w:rPr>
    </w:lvl>
  </w:abstractNum>
  <w:abstractNum w:abstractNumId="4" w15:restartNumberingAfterBreak="0">
    <w:nsid w:val="17E14ABD"/>
    <w:multiLevelType w:val="multilevel"/>
    <w:tmpl w:val="ED9658B2"/>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8F940F2"/>
    <w:multiLevelType w:val="multilevel"/>
    <w:tmpl w:val="ED9658B2"/>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DD4F85"/>
    <w:multiLevelType w:val="multilevel"/>
    <w:tmpl w:val="ED9658B2"/>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02307C9"/>
    <w:multiLevelType w:val="hybridMultilevel"/>
    <w:tmpl w:val="58DA2A10"/>
    <w:lvl w:ilvl="0" w:tplc="B8423CD2">
      <w:start w:val="1"/>
      <w:numFmt w:val="bullet"/>
      <w:pStyle w:val="AufzhlungEbene2"/>
      <w:lvlText w:val="–"/>
      <w:lvlJc w:val="left"/>
      <w:pPr>
        <w:ind w:left="717" w:hanging="360"/>
      </w:pPr>
      <w:rPr>
        <w:rFonts w:ascii="OWL-IT Anek Latin" w:hAnsi="OWL-IT Anek Latin" w:hint="default"/>
        <w:b w:val="0"/>
        <w:i w:val="0"/>
        <w:caps w:val="0"/>
        <w:strike w:val="0"/>
        <w:dstrike w:val="0"/>
        <w:vanish w:val="0"/>
        <w:color w:val="000000" w:themeColor="text1"/>
        <w:sz w:val="20"/>
        <w:u w:val="none"/>
        <w:vertAlign w:val="baseline"/>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 w15:restartNumberingAfterBreak="0">
    <w:nsid w:val="29DE6CE6"/>
    <w:multiLevelType w:val="multilevel"/>
    <w:tmpl w:val="EED865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CB25FC3"/>
    <w:multiLevelType w:val="multilevel"/>
    <w:tmpl w:val="1A2EBE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CD61E32"/>
    <w:multiLevelType w:val="multilevel"/>
    <w:tmpl w:val="2CDA0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1D837B6"/>
    <w:multiLevelType w:val="multilevel"/>
    <w:tmpl w:val="ED9658B2"/>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AA262BF"/>
    <w:multiLevelType w:val="multilevel"/>
    <w:tmpl w:val="ED9658B2"/>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BD142C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78419E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976523E"/>
    <w:multiLevelType w:val="multilevel"/>
    <w:tmpl w:val="92AC5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7FC6C80"/>
    <w:multiLevelType w:val="multilevel"/>
    <w:tmpl w:val="5C22F5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8AE3341"/>
    <w:multiLevelType w:val="multilevel"/>
    <w:tmpl w:val="F7CAC8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CC352E1"/>
    <w:multiLevelType w:val="multilevel"/>
    <w:tmpl w:val="ED9658B2"/>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F5905D9"/>
    <w:multiLevelType w:val="multilevel"/>
    <w:tmpl w:val="EA02E2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FBE25E0"/>
    <w:multiLevelType w:val="hybridMultilevel"/>
    <w:tmpl w:val="683A06B8"/>
    <w:lvl w:ilvl="0" w:tplc="5388E900">
      <w:start w:val="1"/>
      <w:numFmt w:val="bullet"/>
      <w:pStyle w:val="Aufzhlung"/>
      <w:lvlText w:val="–"/>
      <w:lvlJc w:val="left"/>
      <w:pPr>
        <w:ind w:left="360" w:hanging="360"/>
      </w:pPr>
      <w:rPr>
        <w:rFonts w:ascii="OWL-IT Anek Latin" w:hAnsi="OWL-IT Anek Latin" w:hint="default"/>
        <w:b w:val="0"/>
        <w:i w:val="0"/>
        <w:caps w:val="0"/>
        <w:strike w:val="0"/>
        <w:dstrike w:val="0"/>
        <w:vanish w:val="0"/>
        <w:color w:val="000000" w:themeColor="text1"/>
        <w:sz w:val="20"/>
        <w:u w:val="none"/>
        <w:vertAlign w:val="baseline"/>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03B68A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2950689"/>
    <w:multiLevelType w:val="multilevel"/>
    <w:tmpl w:val="DBA87A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3903521"/>
    <w:multiLevelType w:val="multilevel"/>
    <w:tmpl w:val="7E2E4608"/>
    <w:lvl w:ilvl="0">
      <w:start w:val="1"/>
      <w:numFmt w:val="decimal"/>
      <w:suff w:val="nothing"/>
      <w:lvlText w:val="%1 "/>
      <w:lvlJc w:val="left"/>
      <w:pPr>
        <w:ind w:left="7587" w:hanging="357"/>
      </w:pPr>
      <w:rPr>
        <w:rFonts w:hint="default"/>
      </w:rPr>
    </w:lvl>
    <w:lvl w:ilvl="1">
      <w:start w:val="1"/>
      <w:numFmt w:val="decimal"/>
      <w:suff w:val="nothing"/>
      <w:lvlText w:val="%1.%2 "/>
      <w:lvlJc w:val="left"/>
      <w:pPr>
        <w:ind w:left="357" w:hanging="357"/>
      </w:pPr>
      <w:rPr>
        <w:rFonts w:hint="default"/>
      </w:rPr>
    </w:lvl>
    <w:lvl w:ilvl="2">
      <w:start w:val="1"/>
      <w:numFmt w:val="decimal"/>
      <w:suff w:val="nothing"/>
      <w:lvlText w:val="%1.%2.%3 "/>
      <w:lvlJc w:val="left"/>
      <w:pPr>
        <w:ind w:left="1350" w:hanging="357"/>
      </w:pPr>
      <w:rPr>
        <w:rFonts w:hint="default"/>
      </w:rPr>
    </w:lvl>
    <w:lvl w:ilvl="3">
      <w:start w:val="1"/>
      <w:numFmt w:val="decimal"/>
      <w:suff w:val="nothing"/>
      <w:lvlText w:val="%4.%1.%2.%3 "/>
      <w:lvlJc w:val="left"/>
      <w:pPr>
        <w:ind w:left="925" w:hanging="357"/>
      </w:pPr>
      <w:rPr>
        <w:rFonts w:hint="default"/>
      </w:rPr>
    </w:lvl>
    <w:lvl w:ilvl="4">
      <w:start w:val="1"/>
      <w:numFmt w:val="decimal"/>
      <w:suff w:val="nothing"/>
      <w:lvlText w:val="%5.%1.%2.%3.%4 "/>
      <w:lvlJc w:val="left"/>
      <w:pPr>
        <w:ind w:left="357" w:hanging="357"/>
      </w:pPr>
      <w:rPr>
        <w:rFonts w:hint="default"/>
      </w:rPr>
    </w:lvl>
    <w:lvl w:ilvl="5">
      <w:start w:val="1"/>
      <w:numFmt w:val="decimal"/>
      <w:suff w:val="nothing"/>
      <w:lvlText w:val="%6.%1.%2.%3.%4.%5 "/>
      <w:lvlJc w:val="left"/>
      <w:pPr>
        <w:ind w:left="357" w:hanging="357"/>
      </w:pPr>
      <w:rPr>
        <w:rFonts w:hint="default"/>
      </w:rPr>
    </w:lvl>
    <w:lvl w:ilvl="6">
      <w:start w:val="1"/>
      <w:numFmt w:val="decimal"/>
      <w:suff w:val="nothing"/>
      <w:lvlText w:val="%7.%1.%2.%3.%4.%5.%6 "/>
      <w:lvlJc w:val="left"/>
      <w:pPr>
        <w:ind w:left="357" w:hanging="357"/>
      </w:pPr>
      <w:rPr>
        <w:rFonts w:hint="default"/>
      </w:rPr>
    </w:lvl>
    <w:lvl w:ilvl="7">
      <w:start w:val="1"/>
      <w:numFmt w:val="decimal"/>
      <w:suff w:val="nothing"/>
      <w:lvlText w:val="%8.%1.%2.%3.%4.%5.%6.%7 "/>
      <w:lvlJc w:val="left"/>
      <w:pPr>
        <w:ind w:left="357" w:hanging="357"/>
      </w:pPr>
      <w:rPr>
        <w:rFonts w:hint="default"/>
      </w:rPr>
    </w:lvl>
    <w:lvl w:ilvl="8">
      <w:start w:val="1"/>
      <w:numFmt w:val="decimal"/>
      <w:suff w:val="nothing"/>
      <w:lvlText w:val="%9.%1.%2.%3.%4.%5.%6.%7.%8 "/>
      <w:lvlJc w:val="left"/>
      <w:pPr>
        <w:ind w:left="357" w:hanging="357"/>
      </w:pPr>
      <w:rPr>
        <w:rFonts w:hint="default"/>
      </w:rPr>
    </w:lvl>
  </w:abstractNum>
  <w:abstractNum w:abstractNumId="24" w15:restartNumberingAfterBreak="0">
    <w:nsid w:val="76EB651C"/>
    <w:multiLevelType w:val="hybridMultilevel"/>
    <w:tmpl w:val="76B221B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D2666FB"/>
    <w:multiLevelType w:val="hybridMultilevel"/>
    <w:tmpl w:val="D708E92A"/>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6" w15:restartNumberingAfterBreak="0">
    <w:nsid w:val="7FE83103"/>
    <w:multiLevelType w:val="multilevel"/>
    <w:tmpl w:val="ED9658B2"/>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36590727">
    <w:abstractNumId w:val="20"/>
  </w:num>
  <w:num w:numId="2" w16cid:durableId="19746111">
    <w:abstractNumId w:val="7"/>
  </w:num>
  <w:num w:numId="3" w16cid:durableId="287440928">
    <w:abstractNumId w:val="23"/>
    <w:lvlOverride w:ilvl="0">
      <w:lvl w:ilvl="0">
        <w:start w:val="1"/>
        <w:numFmt w:val="decimal"/>
        <w:suff w:val="nothing"/>
        <w:lvlText w:val="%1 "/>
        <w:lvlJc w:val="left"/>
        <w:pPr>
          <w:ind w:left="7587" w:hanging="357"/>
        </w:pPr>
        <w:rPr>
          <w:rFonts w:hint="default"/>
        </w:rPr>
      </w:lvl>
    </w:lvlOverride>
    <w:lvlOverride w:ilvl="1">
      <w:lvl w:ilvl="1">
        <w:start w:val="1"/>
        <w:numFmt w:val="decimal"/>
        <w:suff w:val="nothing"/>
        <w:lvlText w:val="%1.%2 "/>
        <w:lvlJc w:val="left"/>
        <w:pPr>
          <w:ind w:left="783" w:hanging="357"/>
        </w:pPr>
        <w:rPr>
          <w:rFonts w:hint="default"/>
        </w:rPr>
      </w:lvl>
    </w:lvlOverride>
    <w:lvlOverride w:ilvl="2">
      <w:lvl w:ilvl="2">
        <w:start w:val="1"/>
        <w:numFmt w:val="decimal"/>
        <w:suff w:val="nothing"/>
        <w:lvlText w:val="%1.%2.%3 "/>
        <w:lvlJc w:val="left"/>
        <w:pPr>
          <w:ind w:left="-2902" w:hanging="357"/>
        </w:pPr>
        <w:rPr>
          <w:rFonts w:hint="default"/>
        </w:rPr>
      </w:lvl>
    </w:lvlOverride>
    <w:lvlOverride w:ilvl="3">
      <w:lvl w:ilvl="3">
        <w:start w:val="1"/>
        <w:numFmt w:val="decimal"/>
        <w:suff w:val="nothing"/>
        <w:lvlText w:val="%4.%1.%2.%3 "/>
        <w:lvlJc w:val="left"/>
        <w:pPr>
          <w:ind w:left="783" w:hanging="35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4" w16cid:durableId="147862012">
    <w:abstractNumId w:val="14"/>
  </w:num>
  <w:num w:numId="5" w16cid:durableId="226259982">
    <w:abstractNumId w:val="25"/>
  </w:num>
  <w:num w:numId="6" w16cid:durableId="945043445">
    <w:abstractNumId w:val="0"/>
  </w:num>
  <w:num w:numId="7" w16cid:durableId="1124348048">
    <w:abstractNumId w:val="13"/>
  </w:num>
  <w:num w:numId="8" w16cid:durableId="1307514389">
    <w:abstractNumId w:val="21"/>
  </w:num>
  <w:num w:numId="9" w16cid:durableId="507907533">
    <w:abstractNumId w:val="15"/>
  </w:num>
  <w:num w:numId="10" w16cid:durableId="875002667">
    <w:abstractNumId w:val="8"/>
  </w:num>
  <w:num w:numId="11" w16cid:durableId="769395477">
    <w:abstractNumId w:val="22"/>
  </w:num>
  <w:num w:numId="12" w16cid:durableId="1470317980">
    <w:abstractNumId w:val="17"/>
  </w:num>
  <w:num w:numId="13" w16cid:durableId="1890534899">
    <w:abstractNumId w:val="16"/>
  </w:num>
  <w:num w:numId="14" w16cid:durableId="357776808">
    <w:abstractNumId w:val="9"/>
  </w:num>
  <w:num w:numId="15" w16cid:durableId="1212614507">
    <w:abstractNumId w:val="10"/>
  </w:num>
  <w:num w:numId="16" w16cid:durableId="85270672">
    <w:abstractNumId w:val="19"/>
  </w:num>
  <w:num w:numId="17" w16cid:durableId="1477181894">
    <w:abstractNumId w:val="12"/>
  </w:num>
  <w:num w:numId="18" w16cid:durableId="736896981">
    <w:abstractNumId w:val="3"/>
  </w:num>
  <w:num w:numId="19" w16cid:durableId="117376340">
    <w:abstractNumId w:val="5"/>
  </w:num>
  <w:num w:numId="20" w16cid:durableId="1855918433">
    <w:abstractNumId w:val="18"/>
  </w:num>
  <w:num w:numId="21" w16cid:durableId="1333333888">
    <w:abstractNumId w:val="11"/>
  </w:num>
  <w:num w:numId="22" w16cid:durableId="349450249">
    <w:abstractNumId w:val="26"/>
  </w:num>
  <w:num w:numId="23" w16cid:durableId="1963613500">
    <w:abstractNumId w:val="4"/>
  </w:num>
  <w:num w:numId="24" w16cid:durableId="951934552">
    <w:abstractNumId w:val="6"/>
  </w:num>
  <w:num w:numId="25" w16cid:durableId="899561015">
    <w:abstractNumId w:val="1"/>
  </w:num>
  <w:num w:numId="26" w16cid:durableId="356278164">
    <w:abstractNumId w:val="2"/>
  </w:num>
  <w:num w:numId="27" w16cid:durableId="208556543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345F"/>
    <w:rsid w:val="000057B7"/>
    <w:rsid w:val="00011650"/>
    <w:rsid w:val="00014A39"/>
    <w:rsid w:val="0002120C"/>
    <w:rsid w:val="00021C51"/>
    <w:rsid w:val="00025DF5"/>
    <w:rsid w:val="00027076"/>
    <w:rsid w:val="00032660"/>
    <w:rsid w:val="00033C85"/>
    <w:rsid w:val="0003628D"/>
    <w:rsid w:val="00041CF0"/>
    <w:rsid w:val="000437E2"/>
    <w:rsid w:val="000452DB"/>
    <w:rsid w:val="0005647D"/>
    <w:rsid w:val="0006095F"/>
    <w:rsid w:val="00062CA5"/>
    <w:rsid w:val="00072AC4"/>
    <w:rsid w:val="000805F1"/>
    <w:rsid w:val="00081536"/>
    <w:rsid w:val="00081B2D"/>
    <w:rsid w:val="00083A5C"/>
    <w:rsid w:val="00094EB4"/>
    <w:rsid w:val="0009699F"/>
    <w:rsid w:val="00096D84"/>
    <w:rsid w:val="00097C84"/>
    <w:rsid w:val="000B17F5"/>
    <w:rsid w:val="000B4190"/>
    <w:rsid w:val="000B455C"/>
    <w:rsid w:val="000B626A"/>
    <w:rsid w:val="000C4D0E"/>
    <w:rsid w:val="000C6C6B"/>
    <w:rsid w:val="000D47B1"/>
    <w:rsid w:val="000D788A"/>
    <w:rsid w:val="000F023B"/>
    <w:rsid w:val="000F45AB"/>
    <w:rsid w:val="00104F77"/>
    <w:rsid w:val="001056F3"/>
    <w:rsid w:val="00107BFA"/>
    <w:rsid w:val="00111340"/>
    <w:rsid w:val="0012676D"/>
    <w:rsid w:val="00144E20"/>
    <w:rsid w:val="00160E6D"/>
    <w:rsid w:val="00163EC2"/>
    <w:rsid w:val="00176897"/>
    <w:rsid w:val="00191A80"/>
    <w:rsid w:val="001A17F8"/>
    <w:rsid w:val="001B2493"/>
    <w:rsid w:val="001D2200"/>
    <w:rsid w:val="001E3A02"/>
    <w:rsid w:val="001E7F4D"/>
    <w:rsid w:val="00206D42"/>
    <w:rsid w:val="00212444"/>
    <w:rsid w:val="00212B03"/>
    <w:rsid w:val="00214E66"/>
    <w:rsid w:val="00223B66"/>
    <w:rsid w:val="00232597"/>
    <w:rsid w:val="002354B7"/>
    <w:rsid w:val="002357A3"/>
    <w:rsid w:val="00240105"/>
    <w:rsid w:val="00244D81"/>
    <w:rsid w:val="00284A33"/>
    <w:rsid w:val="00292916"/>
    <w:rsid w:val="002B1BB5"/>
    <w:rsid w:val="002D0253"/>
    <w:rsid w:val="002D762B"/>
    <w:rsid w:val="003057A5"/>
    <w:rsid w:val="0031147E"/>
    <w:rsid w:val="00327FCC"/>
    <w:rsid w:val="003312BE"/>
    <w:rsid w:val="00341867"/>
    <w:rsid w:val="003467EE"/>
    <w:rsid w:val="00371E86"/>
    <w:rsid w:val="00376919"/>
    <w:rsid w:val="00380AF4"/>
    <w:rsid w:val="003900BA"/>
    <w:rsid w:val="003A2059"/>
    <w:rsid w:val="003B4DAF"/>
    <w:rsid w:val="003B60F8"/>
    <w:rsid w:val="003B7044"/>
    <w:rsid w:val="003C388E"/>
    <w:rsid w:val="003C6B10"/>
    <w:rsid w:val="003D2654"/>
    <w:rsid w:val="003E7CEF"/>
    <w:rsid w:val="003F1BC5"/>
    <w:rsid w:val="00401850"/>
    <w:rsid w:val="004126E0"/>
    <w:rsid w:val="00420967"/>
    <w:rsid w:val="004214AB"/>
    <w:rsid w:val="0042151A"/>
    <w:rsid w:val="00437B6D"/>
    <w:rsid w:val="00440816"/>
    <w:rsid w:val="00461A46"/>
    <w:rsid w:val="00476331"/>
    <w:rsid w:val="004825AC"/>
    <w:rsid w:val="004854AF"/>
    <w:rsid w:val="00485C9B"/>
    <w:rsid w:val="00485D35"/>
    <w:rsid w:val="0049101E"/>
    <w:rsid w:val="00493794"/>
    <w:rsid w:val="004A1286"/>
    <w:rsid w:val="004A157F"/>
    <w:rsid w:val="004A4885"/>
    <w:rsid w:val="004A49F6"/>
    <w:rsid w:val="004C7822"/>
    <w:rsid w:val="004D1242"/>
    <w:rsid w:val="004D1CA4"/>
    <w:rsid w:val="004D1E7A"/>
    <w:rsid w:val="004E009C"/>
    <w:rsid w:val="004E1684"/>
    <w:rsid w:val="004F0AA2"/>
    <w:rsid w:val="004F0DF7"/>
    <w:rsid w:val="004F2007"/>
    <w:rsid w:val="004F2610"/>
    <w:rsid w:val="00507A53"/>
    <w:rsid w:val="00510859"/>
    <w:rsid w:val="00511D54"/>
    <w:rsid w:val="00515A6D"/>
    <w:rsid w:val="00516134"/>
    <w:rsid w:val="005163B1"/>
    <w:rsid w:val="00521C76"/>
    <w:rsid w:val="005263AE"/>
    <w:rsid w:val="005267FC"/>
    <w:rsid w:val="0052793C"/>
    <w:rsid w:val="005476BC"/>
    <w:rsid w:val="005641F0"/>
    <w:rsid w:val="0056700B"/>
    <w:rsid w:val="0059086D"/>
    <w:rsid w:val="005942A0"/>
    <w:rsid w:val="005A2814"/>
    <w:rsid w:val="005A2E08"/>
    <w:rsid w:val="005A4082"/>
    <w:rsid w:val="005A44AF"/>
    <w:rsid w:val="005A659B"/>
    <w:rsid w:val="005B3935"/>
    <w:rsid w:val="005B6DCF"/>
    <w:rsid w:val="005C2087"/>
    <w:rsid w:val="005F0BA8"/>
    <w:rsid w:val="005F4BA7"/>
    <w:rsid w:val="006000FE"/>
    <w:rsid w:val="00600F86"/>
    <w:rsid w:val="00604C34"/>
    <w:rsid w:val="00606E21"/>
    <w:rsid w:val="00622074"/>
    <w:rsid w:val="00622F5B"/>
    <w:rsid w:val="006269AF"/>
    <w:rsid w:val="006308CB"/>
    <w:rsid w:val="00634A5E"/>
    <w:rsid w:val="00634DB3"/>
    <w:rsid w:val="00635020"/>
    <w:rsid w:val="0063766C"/>
    <w:rsid w:val="00643510"/>
    <w:rsid w:val="00650942"/>
    <w:rsid w:val="00653863"/>
    <w:rsid w:val="00655CC5"/>
    <w:rsid w:val="00661870"/>
    <w:rsid w:val="00661A47"/>
    <w:rsid w:val="00680BFD"/>
    <w:rsid w:val="00684099"/>
    <w:rsid w:val="00696C32"/>
    <w:rsid w:val="006B6AB4"/>
    <w:rsid w:val="006C6B66"/>
    <w:rsid w:val="006C6C7B"/>
    <w:rsid w:val="006D68AA"/>
    <w:rsid w:val="006D746E"/>
    <w:rsid w:val="006E1C2E"/>
    <w:rsid w:val="006E2509"/>
    <w:rsid w:val="006E5A17"/>
    <w:rsid w:val="006F6BB8"/>
    <w:rsid w:val="006F6DAA"/>
    <w:rsid w:val="00713C88"/>
    <w:rsid w:val="00721948"/>
    <w:rsid w:val="007359C6"/>
    <w:rsid w:val="0073752A"/>
    <w:rsid w:val="00742A71"/>
    <w:rsid w:val="00747E89"/>
    <w:rsid w:val="00750891"/>
    <w:rsid w:val="00751CA9"/>
    <w:rsid w:val="007531E1"/>
    <w:rsid w:val="00753E45"/>
    <w:rsid w:val="00771480"/>
    <w:rsid w:val="00771D8C"/>
    <w:rsid w:val="00787086"/>
    <w:rsid w:val="007952A2"/>
    <w:rsid w:val="007B2E1F"/>
    <w:rsid w:val="007B70EA"/>
    <w:rsid w:val="007D26EC"/>
    <w:rsid w:val="007E4A83"/>
    <w:rsid w:val="007F1D0C"/>
    <w:rsid w:val="007F6871"/>
    <w:rsid w:val="00814D64"/>
    <w:rsid w:val="008435AA"/>
    <w:rsid w:val="008477E5"/>
    <w:rsid w:val="0086656F"/>
    <w:rsid w:val="008736F6"/>
    <w:rsid w:val="008738AC"/>
    <w:rsid w:val="00874DEB"/>
    <w:rsid w:val="008804BD"/>
    <w:rsid w:val="00892D5D"/>
    <w:rsid w:val="00893E87"/>
    <w:rsid w:val="008A3A3A"/>
    <w:rsid w:val="008B1775"/>
    <w:rsid w:val="008B38D6"/>
    <w:rsid w:val="008B5921"/>
    <w:rsid w:val="008C168F"/>
    <w:rsid w:val="008C2CE3"/>
    <w:rsid w:val="008D135F"/>
    <w:rsid w:val="008D5FD3"/>
    <w:rsid w:val="008D71F8"/>
    <w:rsid w:val="008E0983"/>
    <w:rsid w:val="008E570A"/>
    <w:rsid w:val="00904753"/>
    <w:rsid w:val="00914562"/>
    <w:rsid w:val="00917BE7"/>
    <w:rsid w:val="0092556B"/>
    <w:rsid w:val="009358C3"/>
    <w:rsid w:val="00947A1A"/>
    <w:rsid w:val="00966A73"/>
    <w:rsid w:val="00981D94"/>
    <w:rsid w:val="00991A64"/>
    <w:rsid w:val="0099444A"/>
    <w:rsid w:val="009A2F35"/>
    <w:rsid w:val="009C0555"/>
    <w:rsid w:val="009C1DB0"/>
    <w:rsid w:val="009E50D0"/>
    <w:rsid w:val="009F0250"/>
    <w:rsid w:val="00A00B0D"/>
    <w:rsid w:val="00A01F47"/>
    <w:rsid w:val="00A02F8B"/>
    <w:rsid w:val="00A17392"/>
    <w:rsid w:val="00A20350"/>
    <w:rsid w:val="00A212F2"/>
    <w:rsid w:val="00A278BC"/>
    <w:rsid w:val="00A31E84"/>
    <w:rsid w:val="00A32FAE"/>
    <w:rsid w:val="00A344CA"/>
    <w:rsid w:val="00A37EE0"/>
    <w:rsid w:val="00A5181E"/>
    <w:rsid w:val="00A57C9D"/>
    <w:rsid w:val="00A73733"/>
    <w:rsid w:val="00AA0A8D"/>
    <w:rsid w:val="00AB1858"/>
    <w:rsid w:val="00AC3C5A"/>
    <w:rsid w:val="00AC509C"/>
    <w:rsid w:val="00AE3930"/>
    <w:rsid w:val="00AF2EFC"/>
    <w:rsid w:val="00B04C52"/>
    <w:rsid w:val="00B07515"/>
    <w:rsid w:val="00B106B1"/>
    <w:rsid w:val="00B240CD"/>
    <w:rsid w:val="00B310DD"/>
    <w:rsid w:val="00B34002"/>
    <w:rsid w:val="00B42A37"/>
    <w:rsid w:val="00B4408C"/>
    <w:rsid w:val="00B52C96"/>
    <w:rsid w:val="00B53A26"/>
    <w:rsid w:val="00B53B9F"/>
    <w:rsid w:val="00B730BA"/>
    <w:rsid w:val="00B96025"/>
    <w:rsid w:val="00B970F3"/>
    <w:rsid w:val="00BA5F03"/>
    <w:rsid w:val="00BD0DAE"/>
    <w:rsid w:val="00BD245F"/>
    <w:rsid w:val="00BD2AE4"/>
    <w:rsid w:val="00BD5BAA"/>
    <w:rsid w:val="00BE7352"/>
    <w:rsid w:val="00BF0AE3"/>
    <w:rsid w:val="00C11D84"/>
    <w:rsid w:val="00C1479C"/>
    <w:rsid w:val="00C15364"/>
    <w:rsid w:val="00C2133C"/>
    <w:rsid w:val="00C479FD"/>
    <w:rsid w:val="00C939AD"/>
    <w:rsid w:val="00C953B8"/>
    <w:rsid w:val="00CA345F"/>
    <w:rsid w:val="00CA5F7B"/>
    <w:rsid w:val="00CB3F54"/>
    <w:rsid w:val="00CC18D4"/>
    <w:rsid w:val="00CD2A58"/>
    <w:rsid w:val="00CD2FEE"/>
    <w:rsid w:val="00CD39E8"/>
    <w:rsid w:val="00CE0E41"/>
    <w:rsid w:val="00CF4088"/>
    <w:rsid w:val="00CF44BA"/>
    <w:rsid w:val="00D005E4"/>
    <w:rsid w:val="00D01081"/>
    <w:rsid w:val="00D156C6"/>
    <w:rsid w:val="00D22709"/>
    <w:rsid w:val="00D43335"/>
    <w:rsid w:val="00D50339"/>
    <w:rsid w:val="00D5397D"/>
    <w:rsid w:val="00D63271"/>
    <w:rsid w:val="00D641CF"/>
    <w:rsid w:val="00D7010E"/>
    <w:rsid w:val="00D72335"/>
    <w:rsid w:val="00D82118"/>
    <w:rsid w:val="00D83E66"/>
    <w:rsid w:val="00D83EDA"/>
    <w:rsid w:val="00D90438"/>
    <w:rsid w:val="00D9587D"/>
    <w:rsid w:val="00DB0E05"/>
    <w:rsid w:val="00DB2BAE"/>
    <w:rsid w:val="00DB43A9"/>
    <w:rsid w:val="00DB56D0"/>
    <w:rsid w:val="00DB6906"/>
    <w:rsid w:val="00DC69A7"/>
    <w:rsid w:val="00DD47D7"/>
    <w:rsid w:val="00DD59D8"/>
    <w:rsid w:val="00DE5748"/>
    <w:rsid w:val="00DE70A9"/>
    <w:rsid w:val="00DF62BC"/>
    <w:rsid w:val="00E000C2"/>
    <w:rsid w:val="00E03549"/>
    <w:rsid w:val="00E06A9B"/>
    <w:rsid w:val="00E24F7A"/>
    <w:rsid w:val="00E4515F"/>
    <w:rsid w:val="00E61DA5"/>
    <w:rsid w:val="00E709F6"/>
    <w:rsid w:val="00E709F8"/>
    <w:rsid w:val="00E7418F"/>
    <w:rsid w:val="00E81760"/>
    <w:rsid w:val="00E96CDC"/>
    <w:rsid w:val="00EA5D73"/>
    <w:rsid w:val="00EB56B0"/>
    <w:rsid w:val="00EB727B"/>
    <w:rsid w:val="00EC2387"/>
    <w:rsid w:val="00EC2E66"/>
    <w:rsid w:val="00EC607B"/>
    <w:rsid w:val="00EC647E"/>
    <w:rsid w:val="00ED45D8"/>
    <w:rsid w:val="00F0173C"/>
    <w:rsid w:val="00F0352A"/>
    <w:rsid w:val="00F103EA"/>
    <w:rsid w:val="00F108DB"/>
    <w:rsid w:val="00F158DF"/>
    <w:rsid w:val="00F21BF2"/>
    <w:rsid w:val="00F21FBA"/>
    <w:rsid w:val="00F2505A"/>
    <w:rsid w:val="00F3058D"/>
    <w:rsid w:val="00F42797"/>
    <w:rsid w:val="00F447DB"/>
    <w:rsid w:val="00F622A2"/>
    <w:rsid w:val="00F71BBC"/>
    <w:rsid w:val="00F77829"/>
    <w:rsid w:val="00F818BD"/>
    <w:rsid w:val="00F844AF"/>
    <w:rsid w:val="00F86D02"/>
    <w:rsid w:val="00F91E2F"/>
    <w:rsid w:val="00F920B5"/>
    <w:rsid w:val="00F93A20"/>
    <w:rsid w:val="00F96610"/>
    <w:rsid w:val="00FA332A"/>
    <w:rsid w:val="00FC2EF9"/>
    <w:rsid w:val="00FD375B"/>
    <w:rsid w:val="00FE3E82"/>
    <w:rsid w:val="00FF5A6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FAB98"/>
  <w15:chartTrackingRefBased/>
  <w15:docId w15:val="{72E67EC0-E1C1-4F5D-99FB-7D297D4BE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9"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3"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4"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01081"/>
    <w:pPr>
      <w:spacing w:after="240" w:line="240" w:lineRule="exact"/>
    </w:pPr>
    <w:rPr>
      <w:rFonts w:ascii="Aptos" w:hAnsi="Aptos"/>
      <w:color w:val="000000" w:themeColor="text1"/>
      <w:sz w:val="20"/>
    </w:rPr>
  </w:style>
  <w:style w:type="paragraph" w:styleId="berschrift1">
    <w:name w:val="heading 1"/>
    <w:basedOn w:val="Standard"/>
    <w:next w:val="Standard"/>
    <w:link w:val="berschrift1Zchn"/>
    <w:uiPriority w:val="1"/>
    <w:qFormat/>
    <w:rsid w:val="00CA345F"/>
    <w:pPr>
      <w:keepNext/>
      <w:keepLines/>
      <w:spacing w:before="240" w:line="480" w:lineRule="exact"/>
      <w:outlineLvl w:val="0"/>
    </w:pPr>
    <w:rPr>
      <w:rFonts w:eastAsiaTheme="majorEastAsia" w:cstheme="majorBidi"/>
      <w:b/>
      <w:color w:val="072130" w:themeColor="accent1" w:themeShade="BF"/>
      <w:sz w:val="36"/>
      <w:szCs w:val="40"/>
    </w:rPr>
  </w:style>
  <w:style w:type="paragraph" w:styleId="berschrift2">
    <w:name w:val="heading 2"/>
    <w:basedOn w:val="Standard"/>
    <w:next w:val="Standard"/>
    <w:link w:val="berschrift2Zchn"/>
    <w:uiPriority w:val="2"/>
    <w:unhideWhenUsed/>
    <w:qFormat/>
    <w:rsid w:val="00D82118"/>
    <w:pPr>
      <w:keepNext/>
      <w:keepLines/>
      <w:spacing w:before="240" w:after="120" w:line="360" w:lineRule="exact"/>
      <w:outlineLvl w:val="1"/>
    </w:pPr>
    <w:rPr>
      <w:rFonts w:eastAsiaTheme="majorEastAsia" w:cstheme="majorBidi"/>
      <w:b/>
      <w:sz w:val="30"/>
      <w:szCs w:val="32"/>
    </w:rPr>
  </w:style>
  <w:style w:type="paragraph" w:styleId="berschrift3">
    <w:name w:val="heading 3"/>
    <w:basedOn w:val="Standard"/>
    <w:next w:val="Standard"/>
    <w:link w:val="berschrift3Zchn"/>
    <w:uiPriority w:val="3"/>
    <w:unhideWhenUsed/>
    <w:qFormat/>
    <w:rsid w:val="00747E89"/>
    <w:pPr>
      <w:keepNext/>
      <w:keepLines/>
      <w:spacing w:before="240" w:after="120" w:line="300" w:lineRule="exact"/>
      <w:outlineLvl w:val="2"/>
    </w:pPr>
    <w:rPr>
      <w:rFonts w:eastAsiaTheme="majorEastAsia" w:cstheme="majorBidi"/>
      <w:b/>
      <w:color w:val="072130" w:themeColor="accent1" w:themeShade="BF"/>
      <w:szCs w:val="28"/>
    </w:rPr>
  </w:style>
  <w:style w:type="paragraph" w:styleId="berschrift4">
    <w:name w:val="heading 4"/>
    <w:basedOn w:val="Standard"/>
    <w:next w:val="Standard"/>
    <w:link w:val="berschrift4Zchn"/>
    <w:uiPriority w:val="9"/>
    <w:unhideWhenUsed/>
    <w:qFormat/>
    <w:rsid w:val="00D82118"/>
    <w:pPr>
      <w:keepNext/>
      <w:keepLines/>
      <w:spacing w:before="240" w:after="0"/>
      <w:outlineLvl w:val="3"/>
    </w:pPr>
    <w:rPr>
      <w:rFonts w:eastAsiaTheme="majorEastAsia" w:cstheme="majorBidi"/>
      <w:b/>
      <w:iCs/>
      <w:color w:val="072130" w:themeColor="accent1" w:themeShade="BF"/>
    </w:rPr>
  </w:style>
  <w:style w:type="paragraph" w:styleId="berschrift5">
    <w:name w:val="heading 5"/>
    <w:basedOn w:val="Standard"/>
    <w:next w:val="Standard"/>
    <w:link w:val="berschrift5Zchn"/>
    <w:uiPriority w:val="9"/>
    <w:unhideWhenUsed/>
    <w:qFormat/>
    <w:rsid w:val="00CA345F"/>
    <w:pPr>
      <w:keepNext/>
      <w:keepLines/>
      <w:spacing w:before="80" w:after="40"/>
      <w:outlineLvl w:val="4"/>
    </w:pPr>
    <w:rPr>
      <w:rFonts w:eastAsiaTheme="majorEastAsia" w:cstheme="majorBidi"/>
      <w:color w:val="072130" w:themeColor="accent1" w:themeShade="BF"/>
    </w:rPr>
  </w:style>
  <w:style w:type="paragraph" w:styleId="berschrift6">
    <w:name w:val="heading 6"/>
    <w:basedOn w:val="Standard"/>
    <w:next w:val="Standard"/>
    <w:link w:val="berschrift6Zchn"/>
    <w:uiPriority w:val="9"/>
    <w:semiHidden/>
    <w:unhideWhenUsed/>
    <w:qFormat/>
    <w:rsid w:val="00CA345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CA345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CA345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CA345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1"/>
    <w:rsid w:val="00CA345F"/>
    <w:rPr>
      <w:rFonts w:ascii="Aptos" w:eastAsiaTheme="majorEastAsia" w:hAnsi="Aptos" w:cstheme="majorBidi"/>
      <w:b/>
      <w:color w:val="072130" w:themeColor="accent1" w:themeShade="BF"/>
      <w:sz w:val="36"/>
      <w:szCs w:val="40"/>
    </w:rPr>
  </w:style>
  <w:style w:type="character" w:customStyle="1" w:styleId="berschrift2Zchn">
    <w:name w:val="Überschrift 2 Zchn"/>
    <w:basedOn w:val="Absatz-Standardschriftart"/>
    <w:link w:val="berschrift2"/>
    <w:uiPriority w:val="2"/>
    <w:rsid w:val="00D82118"/>
    <w:rPr>
      <w:rFonts w:ascii="Aptos" w:eastAsiaTheme="majorEastAsia" w:hAnsi="Aptos" w:cstheme="majorBidi"/>
      <w:b/>
      <w:color w:val="000000" w:themeColor="text1"/>
      <w:sz w:val="30"/>
      <w:szCs w:val="32"/>
    </w:rPr>
  </w:style>
  <w:style w:type="character" w:customStyle="1" w:styleId="berschrift3Zchn">
    <w:name w:val="Überschrift 3 Zchn"/>
    <w:basedOn w:val="Absatz-Standardschriftart"/>
    <w:link w:val="berschrift3"/>
    <w:uiPriority w:val="3"/>
    <w:rsid w:val="00747E89"/>
    <w:rPr>
      <w:rFonts w:ascii="Aptos" w:eastAsiaTheme="majorEastAsia" w:hAnsi="Aptos" w:cstheme="majorBidi"/>
      <w:b/>
      <w:color w:val="072130" w:themeColor="accent1" w:themeShade="BF"/>
      <w:sz w:val="20"/>
      <w:szCs w:val="28"/>
    </w:rPr>
  </w:style>
  <w:style w:type="character" w:customStyle="1" w:styleId="berschrift4Zchn">
    <w:name w:val="Überschrift 4 Zchn"/>
    <w:basedOn w:val="Absatz-Standardschriftart"/>
    <w:link w:val="berschrift4"/>
    <w:uiPriority w:val="9"/>
    <w:rsid w:val="00D82118"/>
    <w:rPr>
      <w:rFonts w:ascii="Aptos" w:eastAsiaTheme="majorEastAsia" w:hAnsi="Aptos" w:cstheme="majorBidi"/>
      <w:b/>
      <w:iCs/>
      <w:color w:val="072130" w:themeColor="accent1" w:themeShade="BF"/>
      <w:sz w:val="20"/>
    </w:rPr>
  </w:style>
  <w:style w:type="character" w:customStyle="1" w:styleId="berschrift5Zchn">
    <w:name w:val="Überschrift 5 Zchn"/>
    <w:basedOn w:val="Absatz-Standardschriftart"/>
    <w:link w:val="berschrift5"/>
    <w:uiPriority w:val="9"/>
    <w:rsid w:val="00CA345F"/>
    <w:rPr>
      <w:rFonts w:eastAsiaTheme="majorEastAsia" w:cstheme="majorBidi"/>
      <w:color w:val="072130" w:themeColor="accent1" w:themeShade="BF"/>
    </w:rPr>
  </w:style>
  <w:style w:type="character" w:customStyle="1" w:styleId="berschrift6Zchn">
    <w:name w:val="Überschrift 6 Zchn"/>
    <w:basedOn w:val="Absatz-Standardschriftart"/>
    <w:link w:val="berschrift6"/>
    <w:uiPriority w:val="9"/>
    <w:semiHidden/>
    <w:rsid w:val="00CA345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CA345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CA345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CA345F"/>
    <w:rPr>
      <w:rFonts w:eastAsiaTheme="majorEastAsia" w:cstheme="majorBidi"/>
      <w:color w:val="272727" w:themeColor="text1" w:themeTint="D8"/>
    </w:rPr>
  </w:style>
  <w:style w:type="paragraph" w:styleId="Titel">
    <w:name w:val="Title"/>
    <w:basedOn w:val="Standard"/>
    <w:next w:val="Standard"/>
    <w:link w:val="TitelZchn"/>
    <w:uiPriority w:val="19"/>
    <w:qFormat/>
    <w:rsid w:val="00CA345F"/>
    <w:pPr>
      <w:spacing w:after="0" w:line="1040" w:lineRule="exact"/>
    </w:pPr>
    <w:rPr>
      <w:rFonts w:eastAsiaTheme="majorEastAsia" w:cstheme="majorBidi"/>
      <w:b/>
      <w:color w:val="FFFFFF" w:themeColor="background1"/>
      <w:spacing w:val="-10"/>
      <w:kern w:val="28"/>
      <w:sz w:val="96"/>
      <w:szCs w:val="56"/>
    </w:rPr>
  </w:style>
  <w:style w:type="character" w:customStyle="1" w:styleId="TitelZchn">
    <w:name w:val="Titel Zchn"/>
    <w:basedOn w:val="Absatz-Standardschriftart"/>
    <w:link w:val="Titel"/>
    <w:uiPriority w:val="19"/>
    <w:rsid w:val="00CA345F"/>
    <w:rPr>
      <w:rFonts w:ascii="Aptos" w:eastAsiaTheme="majorEastAsia" w:hAnsi="Aptos" w:cstheme="majorBidi"/>
      <w:b/>
      <w:color w:val="FFFFFF" w:themeColor="background1"/>
      <w:spacing w:val="-10"/>
      <w:kern w:val="28"/>
      <w:sz w:val="96"/>
      <w:szCs w:val="56"/>
    </w:rPr>
  </w:style>
  <w:style w:type="paragraph" w:styleId="Untertitel">
    <w:name w:val="Subtitle"/>
    <w:basedOn w:val="Standard"/>
    <w:next w:val="Standard"/>
    <w:link w:val="UntertitelZchn"/>
    <w:uiPriority w:val="11"/>
    <w:qFormat/>
    <w:rsid w:val="00CA345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CA345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CA345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CA345F"/>
    <w:rPr>
      <w:i/>
      <w:iCs/>
      <w:color w:val="404040" w:themeColor="text1" w:themeTint="BF"/>
    </w:rPr>
  </w:style>
  <w:style w:type="paragraph" w:styleId="Listenabsatz">
    <w:name w:val="List Paragraph"/>
    <w:basedOn w:val="Standard"/>
    <w:uiPriority w:val="34"/>
    <w:qFormat/>
    <w:rsid w:val="00CA345F"/>
    <w:pPr>
      <w:ind w:left="720"/>
      <w:contextualSpacing/>
    </w:pPr>
  </w:style>
  <w:style w:type="character" w:styleId="IntensiveHervorhebung">
    <w:name w:val="Intense Emphasis"/>
    <w:basedOn w:val="Absatz-Standardschriftart"/>
    <w:uiPriority w:val="21"/>
    <w:qFormat/>
    <w:rsid w:val="00CA345F"/>
    <w:rPr>
      <w:i/>
      <w:iCs/>
      <w:color w:val="072130" w:themeColor="accent1" w:themeShade="BF"/>
    </w:rPr>
  </w:style>
  <w:style w:type="paragraph" w:styleId="IntensivesZitat">
    <w:name w:val="Intense Quote"/>
    <w:basedOn w:val="Standard"/>
    <w:next w:val="Standard"/>
    <w:link w:val="IntensivesZitatZchn"/>
    <w:uiPriority w:val="30"/>
    <w:qFormat/>
    <w:rsid w:val="00CA345F"/>
    <w:pPr>
      <w:pBdr>
        <w:top w:val="single" w:sz="4" w:space="10" w:color="072130" w:themeColor="accent1" w:themeShade="BF"/>
        <w:bottom w:val="single" w:sz="4" w:space="10" w:color="072130" w:themeColor="accent1" w:themeShade="BF"/>
      </w:pBdr>
      <w:spacing w:before="360" w:after="360"/>
      <w:ind w:left="864" w:right="864"/>
      <w:jc w:val="center"/>
    </w:pPr>
    <w:rPr>
      <w:i/>
      <w:iCs/>
      <w:color w:val="072130" w:themeColor="accent1" w:themeShade="BF"/>
    </w:rPr>
  </w:style>
  <w:style w:type="character" w:customStyle="1" w:styleId="IntensivesZitatZchn">
    <w:name w:val="Intensives Zitat Zchn"/>
    <w:basedOn w:val="Absatz-Standardschriftart"/>
    <w:link w:val="IntensivesZitat"/>
    <w:uiPriority w:val="30"/>
    <w:rsid w:val="00CA345F"/>
    <w:rPr>
      <w:i/>
      <w:iCs/>
      <w:color w:val="072130" w:themeColor="accent1" w:themeShade="BF"/>
    </w:rPr>
  </w:style>
  <w:style w:type="character" w:styleId="IntensiverVerweis">
    <w:name w:val="Intense Reference"/>
    <w:basedOn w:val="Absatz-Standardschriftart"/>
    <w:uiPriority w:val="32"/>
    <w:qFormat/>
    <w:rsid w:val="00CA345F"/>
    <w:rPr>
      <w:b/>
      <w:bCs/>
      <w:smallCaps/>
      <w:color w:val="072130" w:themeColor="accent1" w:themeShade="BF"/>
      <w:spacing w:val="5"/>
    </w:rPr>
  </w:style>
  <w:style w:type="paragraph" w:styleId="Kopfzeile">
    <w:name w:val="header"/>
    <w:aliases w:val="Überschrift"/>
    <w:basedOn w:val="Standard"/>
    <w:link w:val="KopfzeileZchn"/>
    <w:uiPriority w:val="99"/>
    <w:unhideWhenUsed/>
    <w:qFormat/>
    <w:rsid w:val="00CA345F"/>
    <w:pPr>
      <w:tabs>
        <w:tab w:val="center" w:pos="4536"/>
        <w:tab w:val="right" w:pos="9072"/>
      </w:tabs>
      <w:spacing w:after="0" w:line="240" w:lineRule="auto"/>
    </w:pPr>
  </w:style>
  <w:style w:type="character" w:customStyle="1" w:styleId="KopfzeileZchn">
    <w:name w:val="Kopfzeile Zchn"/>
    <w:aliases w:val="Überschrift Zchn"/>
    <w:basedOn w:val="Absatz-Standardschriftart"/>
    <w:link w:val="Kopfzeile"/>
    <w:uiPriority w:val="99"/>
    <w:rsid w:val="00CA345F"/>
  </w:style>
  <w:style w:type="paragraph" w:styleId="Fuzeile">
    <w:name w:val="footer"/>
    <w:basedOn w:val="Standard"/>
    <w:link w:val="FuzeileZchn"/>
    <w:uiPriority w:val="99"/>
    <w:unhideWhenUsed/>
    <w:rsid w:val="00CA345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A345F"/>
  </w:style>
  <w:style w:type="paragraph" w:styleId="Verzeichnis3">
    <w:name w:val="toc 3"/>
    <w:basedOn w:val="Standard"/>
    <w:next w:val="Standard"/>
    <w:uiPriority w:val="39"/>
    <w:qFormat/>
    <w:rsid w:val="00371E86"/>
    <w:pPr>
      <w:tabs>
        <w:tab w:val="left" w:leader="dot" w:pos="8647"/>
        <w:tab w:val="right" w:pos="9072"/>
      </w:tabs>
      <w:spacing w:after="60"/>
    </w:pPr>
    <w:rPr>
      <w:rFonts w:eastAsia="Times New Roman" w:cs="Times New Roman"/>
      <w:kern w:val="0"/>
      <w:szCs w:val="20"/>
      <w14:ligatures w14:val="none"/>
    </w:rPr>
  </w:style>
  <w:style w:type="paragraph" w:styleId="Verzeichnis1">
    <w:name w:val="toc 1"/>
    <w:basedOn w:val="Standard"/>
    <w:next w:val="Standard"/>
    <w:uiPriority w:val="39"/>
    <w:unhideWhenUsed/>
    <w:qFormat/>
    <w:rsid w:val="00371E86"/>
    <w:pPr>
      <w:tabs>
        <w:tab w:val="right" w:leader="dot" w:pos="8505"/>
      </w:tabs>
      <w:spacing w:before="240" w:after="120"/>
    </w:pPr>
    <w:rPr>
      <w:rFonts w:eastAsia="Times New Roman" w:cs="Times New Roman"/>
      <w:b/>
      <w:kern w:val="0"/>
      <w:szCs w:val="20"/>
      <w14:ligatures w14:val="none"/>
    </w:rPr>
  </w:style>
  <w:style w:type="paragraph" w:styleId="Verzeichnis2">
    <w:name w:val="toc 2"/>
    <w:basedOn w:val="Standard"/>
    <w:next w:val="Standard"/>
    <w:uiPriority w:val="39"/>
    <w:unhideWhenUsed/>
    <w:qFormat/>
    <w:rsid w:val="00371E86"/>
    <w:pPr>
      <w:spacing w:after="120"/>
    </w:pPr>
    <w:rPr>
      <w:rFonts w:eastAsia="Times New Roman" w:cs="Times New Roman"/>
      <w:kern w:val="0"/>
      <w:szCs w:val="20"/>
      <w14:ligatures w14:val="none"/>
    </w:rPr>
  </w:style>
  <w:style w:type="character" w:styleId="Hyperlink">
    <w:name w:val="Hyperlink"/>
    <w:basedOn w:val="Absatz-Standardschriftart"/>
    <w:uiPriority w:val="99"/>
    <w:rsid w:val="00CA345F"/>
    <w:rPr>
      <w:rFonts w:ascii="OWL-IT Anek Latin" w:hAnsi="OWL-IT Anek Latin"/>
      <w:color w:val="0A2D41" w:themeColor="accent1"/>
      <w:u w:val="single"/>
    </w:rPr>
  </w:style>
  <w:style w:type="paragraph" w:customStyle="1" w:styleId="Maintext">
    <w:name w:val="Maintext"/>
    <w:basedOn w:val="Standard"/>
    <w:link w:val="MaintextZchn"/>
    <w:qFormat/>
    <w:rsid w:val="00CA345F"/>
    <w:rPr>
      <w:rFonts w:eastAsia="Times New Roman" w:cs="Times New Roman"/>
      <w:kern w:val="0"/>
      <w:szCs w:val="20"/>
      <w14:ligatures w14:val="none"/>
    </w:rPr>
  </w:style>
  <w:style w:type="paragraph" w:customStyle="1" w:styleId="Aufzhlung">
    <w:name w:val="Aufzählung"/>
    <w:aliases w:val="Ebene 1"/>
    <w:basedOn w:val="Listenabsatz"/>
    <w:uiPriority w:val="24"/>
    <w:qFormat/>
    <w:rsid w:val="00CA345F"/>
    <w:pPr>
      <w:numPr>
        <w:numId w:val="1"/>
      </w:numPr>
      <w:spacing w:after="120"/>
      <w:ind w:left="357" w:hanging="357"/>
      <w:contextualSpacing w:val="0"/>
    </w:pPr>
    <w:rPr>
      <w:rFonts w:eastAsia="Times New Roman" w:cs="Times New Roman"/>
      <w:kern w:val="0"/>
      <w:szCs w:val="20"/>
      <w14:ligatures w14:val="none"/>
    </w:rPr>
  </w:style>
  <w:style w:type="paragraph" w:customStyle="1" w:styleId="AufzhlungEbene2">
    <w:name w:val="Aufzählung Ebene 2"/>
    <w:basedOn w:val="Aufzhlung"/>
    <w:uiPriority w:val="24"/>
    <w:qFormat/>
    <w:rsid w:val="00CA345F"/>
    <w:pPr>
      <w:numPr>
        <w:numId w:val="2"/>
      </w:numPr>
    </w:pPr>
  </w:style>
  <w:style w:type="character" w:styleId="Fett">
    <w:name w:val="Strong"/>
    <w:basedOn w:val="Absatz-Standardschriftart"/>
    <w:uiPriority w:val="13"/>
    <w:qFormat/>
    <w:rsid w:val="00CA345F"/>
    <w:rPr>
      <w:rFonts w:ascii="Aptos" w:hAnsi="Aptos"/>
      <w:b/>
      <w:bCs/>
      <w:color w:val="000000" w:themeColor="text1"/>
      <w:sz w:val="20"/>
    </w:rPr>
  </w:style>
  <w:style w:type="character" w:customStyle="1" w:styleId="MaintextZchn">
    <w:name w:val="Maintext Zchn"/>
    <w:basedOn w:val="Absatz-Standardschriftart"/>
    <w:link w:val="Maintext"/>
    <w:rsid w:val="00CA345F"/>
    <w:rPr>
      <w:rFonts w:ascii="Aptos" w:eastAsia="Times New Roman" w:hAnsi="Aptos" w:cs="Times New Roman"/>
      <w:color w:val="000000" w:themeColor="text1"/>
      <w:kern w:val="0"/>
      <w:sz w:val="20"/>
      <w:szCs w:val="20"/>
      <w14:ligatures w14:val="none"/>
    </w:rPr>
  </w:style>
  <w:style w:type="paragraph" w:customStyle="1" w:styleId="Standardtabelle">
    <w:name w:val="Standard_tabelle"/>
    <w:basedOn w:val="Standard"/>
    <w:link w:val="StandardtabelleZchn"/>
    <w:uiPriority w:val="11"/>
    <w:unhideWhenUsed/>
    <w:qFormat/>
    <w:rsid w:val="007531E1"/>
    <w:pPr>
      <w:spacing w:after="0"/>
    </w:pPr>
    <w:rPr>
      <w:lang w:eastAsia="en-US" w:bidi="de-DE"/>
    </w:rPr>
  </w:style>
  <w:style w:type="character" w:customStyle="1" w:styleId="StandardtabelleZchn">
    <w:name w:val="Standard_tabelle Zchn"/>
    <w:basedOn w:val="MaintextZchn"/>
    <w:link w:val="Standardtabelle"/>
    <w:uiPriority w:val="11"/>
    <w:rsid w:val="007531E1"/>
    <w:rPr>
      <w:rFonts w:ascii="Aptos" w:eastAsia="Times New Roman" w:hAnsi="Aptos" w:cs="Times New Roman"/>
      <w:color w:val="000000" w:themeColor="text1"/>
      <w:kern w:val="0"/>
      <w:sz w:val="20"/>
      <w:szCs w:val="20"/>
      <w:lang w:eastAsia="en-US" w:bidi="de-DE"/>
      <w14:ligatures w14:val="none"/>
    </w:rPr>
  </w:style>
  <w:style w:type="paragraph" w:customStyle="1" w:styleId="berschriftTabelle">
    <w:name w:val="Überschrift Tabelle"/>
    <w:basedOn w:val="Standardtabelle"/>
    <w:uiPriority w:val="24"/>
    <w:qFormat/>
    <w:rsid w:val="007531E1"/>
    <w:rPr>
      <w:b/>
      <w:color w:val="FFFFFF" w:themeColor="background1"/>
    </w:rPr>
  </w:style>
  <w:style w:type="character" w:styleId="SchwacheHervorhebung">
    <w:name w:val="Subtle Emphasis"/>
    <w:aliases w:val="Name of the sender,Texte Cadre gris"/>
    <w:uiPriority w:val="24"/>
    <w:qFormat/>
    <w:rsid w:val="003B4DAF"/>
    <w:rPr>
      <w:rFonts w:ascii="OWL-IT Anek Latin" w:hAnsi="OWL-IT Anek Latin"/>
      <w:b w:val="0"/>
      <w:color w:val="auto"/>
      <w:sz w:val="20"/>
    </w:rPr>
  </w:style>
  <w:style w:type="paragraph" w:styleId="KeinLeerraum">
    <w:name w:val="No Spacing"/>
    <w:uiPriority w:val="1"/>
    <w:qFormat/>
    <w:rsid w:val="003B4DAF"/>
    <w:pPr>
      <w:spacing w:after="0" w:line="240" w:lineRule="auto"/>
    </w:pPr>
    <w:rPr>
      <w:color w:val="000000" w:themeColor="text1"/>
    </w:rPr>
  </w:style>
  <w:style w:type="paragraph" w:styleId="Textkrper">
    <w:name w:val="Body Text"/>
    <w:basedOn w:val="Standard"/>
    <w:link w:val="TextkrperZchn"/>
    <w:uiPriority w:val="1"/>
    <w:qFormat/>
    <w:rsid w:val="004E009C"/>
    <w:pPr>
      <w:widowControl w:val="0"/>
      <w:autoSpaceDE w:val="0"/>
      <w:autoSpaceDN w:val="0"/>
      <w:spacing w:line="240" w:lineRule="auto"/>
      <w:ind w:left="476" w:right="215"/>
      <w:jc w:val="both"/>
    </w:pPr>
    <w:rPr>
      <w:rFonts w:ascii="Calibri" w:eastAsia="Calibri" w:hAnsi="Calibri" w:cs="Calibri"/>
      <w:color w:val="auto"/>
      <w:kern w:val="0"/>
      <w:sz w:val="22"/>
      <w:szCs w:val="22"/>
      <w:lang w:eastAsia="en-US"/>
      <w14:ligatures w14:val="none"/>
    </w:rPr>
  </w:style>
  <w:style w:type="character" w:customStyle="1" w:styleId="TextkrperZchn">
    <w:name w:val="Textkörper Zchn"/>
    <w:basedOn w:val="Absatz-Standardschriftart"/>
    <w:link w:val="Textkrper"/>
    <w:uiPriority w:val="1"/>
    <w:rsid w:val="004E009C"/>
    <w:rPr>
      <w:rFonts w:ascii="Calibri" w:eastAsia="Calibri" w:hAnsi="Calibri" w:cs="Calibri"/>
      <w:kern w:val="0"/>
      <w:sz w:val="22"/>
      <w:szCs w:val="22"/>
      <w:lang w:eastAsia="en-US"/>
      <w14:ligatures w14:val="none"/>
    </w:rPr>
  </w:style>
  <w:style w:type="paragraph" w:styleId="StandardWeb">
    <w:name w:val="Normal (Web)"/>
    <w:basedOn w:val="Standard"/>
    <w:uiPriority w:val="99"/>
    <w:semiHidden/>
    <w:unhideWhenUsed/>
    <w:rsid w:val="00EA5D73"/>
    <w:pPr>
      <w:spacing w:before="100" w:beforeAutospacing="1" w:after="100" w:afterAutospacing="1" w:line="240" w:lineRule="auto"/>
    </w:pPr>
    <w:rPr>
      <w:rFonts w:ascii="Times New Roman" w:eastAsia="Times New Roman" w:hAnsi="Times New Roman" w:cs="Times New Roman"/>
      <w:color w:val="auto"/>
      <w:kern w:val="0"/>
      <w:sz w:val="24"/>
      <w14:ligatures w14:val="none"/>
    </w:rPr>
  </w:style>
  <w:style w:type="table" w:styleId="Tabellenraster">
    <w:name w:val="Table Grid"/>
    <w:basedOn w:val="NormaleTabelle"/>
    <w:uiPriority w:val="39"/>
    <w:rsid w:val="00AC50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5">
    <w:name w:val="toc 5"/>
    <w:basedOn w:val="Standard"/>
    <w:next w:val="Standard"/>
    <w:autoRedefine/>
    <w:uiPriority w:val="39"/>
    <w:unhideWhenUsed/>
    <w:rsid w:val="00661870"/>
    <w:pPr>
      <w:spacing w:after="100"/>
      <w:ind w:left="800"/>
    </w:pPr>
  </w:style>
  <w:style w:type="paragraph" w:styleId="Inhaltsverzeichnisberschrift">
    <w:name w:val="TOC Heading"/>
    <w:basedOn w:val="berschrift1"/>
    <w:next w:val="Standard"/>
    <w:uiPriority w:val="39"/>
    <w:unhideWhenUsed/>
    <w:qFormat/>
    <w:rsid w:val="00DE5748"/>
    <w:pPr>
      <w:spacing w:after="0" w:line="259" w:lineRule="auto"/>
      <w:outlineLvl w:val="9"/>
    </w:pPr>
    <w:rPr>
      <w:rFonts w:asciiTheme="majorHAnsi" w:hAnsiTheme="majorHAnsi"/>
      <w:b w:val="0"/>
      <w:kern w:val="0"/>
      <w:sz w:val="32"/>
      <w:szCs w:val="32"/>
      <w14:ligatures w14:val="none"/>
    </w:rPr>
  </w:style>
  <w:style w:type="character" w:styleId="NichtaufgelsteErwhnung">
    <w:name w:val="Unresolved Mention"/>
    <w:basedOn w:val="Absatz-Standardschriftart"/>
    <w:uiPriority w:val="99"/>
    <w:semiHidden/>
    <w:unhideWhenUsed/>
    <w:rsid w:val="00A01F47"/>
    <w:rPr>
      <w:color w:val="605E5C"/>
      <w:shd w:val="clear" w:color="auto" w:fill="E1DFDD"/>
    </w:rPr>
  </w:style>
  <w:style w:type="character" w:styleId="Kommentarzeichen">
    <w:name w:val="annotation reference"/>
    <w:basedOn w:val="Absatz-Standardschriftart"/>
    <w:uiPriority w:val="99"/>
    <w:semiHidden/>
    <w:unhideWhenUsed/>
    <w:rsid w:val="00160E6D"/>
    <w:rPr>
      <w:sz w:val="16"/>
      <w:szCs w:val="16"/>
    </w:rPr>
  </w:style>
  <w:style w:type="paragraph" w:styleId="Kommentartext">
    <w:name w:val="annotation text"/>
    <w:basedOn w:val="Standard"/>
    <w:link w:val="KommentartextZchn"/>
    <w:uiPriority w:val="99"/>
    <w:unhideWhenUsed/>
    <w:rsid w:val="00160E6D"/>
    <w:pPr>
      <w:spacing w:line="240" w:lineRule="auto"/>
    </w:pPr>
    <w:rPr>
      <w:szCs w:val="20"/>
    </w:rPr>
  </w:style>
  <w:style w:type="character" w:customStyle="1" w:styleId="KommentartextZchn">
    <w:name w:val="Kommentartext Zchn"/>
    <w:basedOn w:val="Absatz-Standardschriftart"/>
    <w:link w:val="Kommentartext"/>
    <w:uiPriority w:val="99"/>
    <w:rsid w:val="00160E6D"/>
    <w:rPr>
      <w:rFonts w:ascii="Aptos" w:hAnsi="Aptos"/>
      <w:color w:val="000000" w:themeColor="text1"/>
      <w:sz w:val="20"/>
      <w:szCs w:val="20"/>
    </w:rPr>
  </w:style>
  <w:style w:type="paragraph" w:styleId="Kommentarthema">
    <w:name w:val="annotation subject"/>
    <w:basedOn w:val="Kommentartext"/>
    <w:next w:val="Kommentartext"/>
    <w:link w:val="KommentarthemaZchn"/>
    <w:uiPriority w:val="99"/>
    <w:semiHidden/>
    <w:unhideWhenUsed/>
    <w:rsid w:val="00160E6D"/>
    <w:rPr>
      <w:b/>
      <w:bCs/>
    </w:rPr>
  </w:style>
  <w:style w:type="character" w:customStyle="1" w:styleId="KommentarthemaZchn">
    <w:name w:val="Kommentarthema Zchn"/>
    <w:basedOn w:val="KommentartextZchn"/>
    <w:link w:val="Kommentarthema"/>
    <w:uiPriority w:val="99"/>
    <w:semiHidden/>
    <w:rsid w:val="00160E6D"/>
    <w:rPr>
      <w:rFonts w:ascii="Aptos" w:hAnsi="Aptos"/>
      <w:b/>
      <w:bCs/>
      <w:color w:val="000000" w:themeColor="text1"/>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cid:image008.jpg@01DBC674.D3F24EA0" TargetMode="External"/><Relationship Id="rId18" Type="http://schemas.openxmlformats.org/officeDocument/2006/relationships/image" Target="media/image5.png"/><Relationship Id="rId26" Type="http://schemas.openxmlformats.org/officeDocument/2006/relationships/hyperlink" Target="mailto:a.thoben@owl-it.de" TargetMode="External"/><Relationship Id="rId3" Type="http://schemas.openxmlformats.org/officeDocument/2006/relationships/customXml" Target="../customXml/item3.xml"/><Relationship Id="rId21" Type="http://schemas.openxmlformats.org/officeDocument/2006/relationships/image" Target="cid:image013.jpg@01DBC674.D3F24EA0" TargetMode="Externa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image" Target="cid:image012.jpg@01DBC674.D3F24EA0" TargetMode="External"/><Relationship Id="rId25" Type="http://schemas.openxmlformats.org/officeDocument/2006/relationships/hyperlink" Target="mailto:info@owl-it.de" TargetMode="Externa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6.jpe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cid:image004.jpg@01DBC674.D3F24EA0" TargetMode="External"/><Relationship Id="rId24" Type="http://schemas.openxmlformats.org/officeDocument/2006/relationships/header" Target="header3.xml"/><Relationship Id="rId5" Type="http://schemas.openxmlformats.org/officeDocument/2006/relationships/styles" Target="styles.xml"/><Relationship Id="rId15" Type="http://schemas.openxmlformats.org/officeDocument/2006/relationships/image" Target="cid:image007.png@01DBC66F.32AEFD40" TargetMode="External"/><Relationship Id="rId23" Type="http://schemas.openxmlformats.org/officeDocument/2006/relationships/header" Target="header2.xml"/><Relationship Id="rId28" Type="http://schemas.openxmlformats.org/officeDocument/2006/relationships/hyperlink" Target="mailto:a.thoben@owl-it.de" TargetMode="External"/><Relationship Id="rId10" Type="http://schemas.openxmlformats.org/officeDocument/2006/relationships/image" Target="media/image1.jpeg"/><Relationship Id="rId19" Type="http://schemas.openxmlformats.org/officeDocument/2006/relationships/image" Target="cid:image009.png@01DBC670.097B3D70"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header" Target="header1.xml"/><Relationship Id="rId27" Type="http://schemas.openxmlformats.org/officeDocument/2006/relationships/hyperlink" Target="mailto:info@owl-it.de" TargetMode="Externa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7.jpg"/></Relationships>
</file>

<file path=word/_rels/header4.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a:themeElements>
    <a:clrScheme name="OWL-IT">
      <a:dk1>
        <a:srgbClr val="000000"/>
      </a:dk1>
      <a:lt1>
        <a:srgbClr val="FFFFFF"/>
      </a:lt1>
      <a:dk2>
        <a:srgbClr val="0A2D41"/>
      </a:dk2>
      <a:lt2>
        <a:srgbClr val="E0E4ED"/>
      </a:lt2>
      <a:accent1>
        <a:srgbClr val="0A2D41"/>
      </a:accent1>
      <a:accent2>
        <a:srgbClr val="0054BC"/>
      </a:accent2>
      <a:accent3>
        <a:srgbClr val="3D94FF"/>
      </a:accent3>
      <a:accent4>
        <a:srgbClr val="7EB7FF"/>
      </a:accent4>
      <a:accent5>
        <a:srgbClr val="C3C9D2"/>
      </a:accent5>
      <a:accent6>
        <a:srgbClr val="E0E4ED"/>
      </a:accent6>
      <a:hlink>
        <a:srgbClr val="0054BC"/>
      </a:hlink>
      <a:folHlink>
        <a:srgbClr val="000000"/>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F530D916F13444B9F2EA0E60D1E5377" ma:contentTypeVersion="12" ma:contentTypeDescription="Ein neues Dokument erstellen." ma:contentTypeScope="" ma:versionID="98b2835aa31087a132406b4e5135b4e7">
  <xsd:schema xmlns:xsd="http://www.w3.org/2001/XMLSchema" xmlns:xs="http://www.w3.org/2001/XMLSchema" xmlns:p="http://schemas.microsoft.com/office/2006/metadata/properties" xmlns:ns3="7af83e09-7fb7-4498-9a6f-ccd8971da22d" xmlns:ns4="9fe3d301-552a-4abe-a470-3cced815eda1" targetNamespace="http://schemas.microsoft.com/office/2006/metadata/properties" ma:root="true" ma:fieldsID="8c8dde8710f6260f794660318df3e2f1" ns3:_="" ns4:_="">
    <xsd:import namespace="7af83e09-7fb7-4498-9a6f-ccd8971da22d"/>
    <xsd:import namespace="9fe3d301-552a-4abe-a470-3cced815eda1"/>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_activity" minOccurs="0"/>
                <xsd:element ref="ns4:SharedWithUsers" minOccurs="0"/>
                <xsd:element ref="ns4:SharedWithDetails" minOccurs="0"/>
                <xsd:element ref="ns4:SharingHintHash" minOccurs="0"/>
                <xsd:element ref="ns3:MediaServiceDateTaken" minOccurs="0"/>
                <xsd:element ref="ns3:MediaServiceSystem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f83e09-7fb7-4498-9a6f-ccd8971da2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activity" ma:index="12" nillable="true" ma:displayName="_activity" ma:hidden="true" ma:internalName="_activity">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e3d301-552a-4abe-a470-3cced815eda1"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SharingHintHash" ma:index="15"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7af83e09-7fb7-4498-9a6f-ccd8971da22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B3012A9-AD85-494C-9A36-23D93476F8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af83e09-7fb7-4498-9a6f-ccd8971da22d"/>
    <ds:schemaRef ds:uri="9fe3d301-552a-4abe-a470-3cced815ed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8FA8E3-F8CB-46DD-AAF9-45353749D3E5}">
  <ds:schemaRefs>
    <ds:schemaRef ds:uri="http://schemas.microsoft.com/office/2006/metadata/properties"/>
    <ds:schemaRef ds:uri="http://schemas.microsoft.com/office/infopath/2007/PartnerControls"/>
    <ds:schemaRef ds:uri="7af83e09-7fb7-4498-9a6f-ccd8971da22d"/>
  </ds:schemaRefs>
</ds:datastoreItem>
</file>

<file path=customXml/itemProps3.xml><?xml version="1.0" encoding="utf-8"?>
<ds:datastoreItem xmlns:ds="http://schemas.openxmlformats.org/officeDocument/2006/customXml" ds:itemID="{42D2921B-2954-4AFE-B5C6-F7976EDF903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3016</Words>
  <Characters>19003</Characters>
  <Application>Microsoft Office Word</Application>
  <DocSecurity>0</DocSecurity>
  <Lines>158</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21976</CharactersWithSpaces>
  <SharedDoc>false</SharedDoc>
  <HLinks>
    <vt:vector size="228" baseType="variant">
      <vt:variant>
        <vt:i4>2031679</vt:i4>
      </vt:variant>
      <vt:variant>
        <vt:i4>212</vt:i4>
      </vt:variant>
      <vt:variant>
        <vt:i4>0</vt:i4>
      </vt:variant>
      <vt:variant>
        <vt:i4>5</vt:i4>
      </vt:variant>
      <vt:variant>
        <vt:lpwstr/>
      </vt:variant>
      <vt:variant>
        <vt:lpwstr>_Toc223962815</vt:lpwstr>
      </vt:variant>
      <vt:variant>
        <vt:i4>2031679</vt:i4>
      </vt:variant>
      <vt:variant>
        <vt:i4>206</vt:i4>
      </vt:variant>
      <vt:variant>
        <vt:i4>0</vt:i4>
      </vt:variant>
      <vt:variant>
        <vt:i4>5</vt:i4>
      </vt:variant>
      <vt:variant>
        <vt:lpwstr/>
      </vt:variant>
      <vt:variant>
        <vt:lpwstr>_Toc223962814</vt:lpwstr>
      </vt:variant>
      <vt:variant>
        <vt:i4>2031679</vt:i4>
      </vt:variant>
      <vt:variant>
        <vt:i4>200</vt:i4>
      </vt:variant>
      <vt:variant>
        <vt:i4>0</vt:i4>
      </vt:variant>
      <vt:variant>
        <vt:i4>5</vt:i4>
      </vt:variant>
      <vt:variant>
        <vt:lpwstr/>
      </vt:variant>
      <vt:variant>
        <vt:lpwstr>_Toc223962813</vt:lpwstr>
      </vt:variant>
      <vt:variant>
        <vt:i4>2031679</vt:i4>
      </vt:variant>
      <vt:variant>
        <vt:i4>194</vt:i4>
      </vt:variant>
      <vt:variant>
        <vt:i4>0</vt:i4>
      </vt:variant>
      <vt:variant>
        <vt:i4>5</vt:i4>
      </vt:variant>
      <vt:variant>
        <vt:lpwstr/>
      </vt:variant>
      <vt:variant>
        <vt:lpwstr>_Toc223962812</vt:lpwstr>
      </vt:variant>
      <vt:variant>
        <vt:i4>2031679</vt:i4>
      </vt:variant>
      <vt:variant>
        <vt:i4>188</vt:i4>
      </vt:variant>
      <vt:variant>
        <vt:i4>0</vt:i4>
      </vt:variant>
      <vt:variant>
        <vt:i4>5</vt:i4>
      </vt:variant>
      <vt:variant>
        <vt:lpwstr/>
      </vt:variant>
      <vt:variant>
        <vt:lpwstr>_Toc223962811</vt:lpwstr>
      </vt:variant>
      <vt:variant>
        <vt:i4>2031679</vt:i4>
      </vt:variant>
      <vt:variant>
        <vt:i4>182</vt:i4>
      </vt:variant>
      <vt:variant>
        <vt:i4>0</vt:i4>
      </vt:variant>
      <vt:variant>
        <vt:i4>5</vt:i4>
      </vt:variant>
      <vt:variant>
        <vt:lpwstr/>
      </vt:variant>
      <vt:variant>
        <vt:lpwstr>_Toc223962810</vt:lpwstr>
      </vt:variant>
      <vt:variant>
        <vt:i4>1966143</vt:i4>
      </vt:variant>
      <vt:variant>
        <vt:i4>176</vt:i4>
      </vt:variant>
      <vt:variant>
        <vt:i4>0</vt:i4>
      </vt:variant>
      <vt:variant>
        <vt:i4>5</vt:i4>
      </vt:variant>
      <vt:variant>
        <vt:lpwstr/>
      </vt:variant>
      <vt:variant>
        <vt:lpwstr>_Toc223962809</vt:lpwstr>
      </vt:variant>
      <vt:variant>
        <vt:i4>1966143</vt:i4>
      </vt:variant>
      <vt:variant>
        <vt:i4>170</vt:i4>
      </vt:variant>
      <vt:variant>
        <vt:i4>0</vt:i4>
      </vt:variant>
      <vt:variant>
        <vt:i4>5</vt:i4>
      </vt:variant>
      <vt:variant>
        <vt:lpwstr/>
      </vt:variant>
      <vt:variant>
        <vt:lpwstr>_Toc223962808</vt:lpwstr>
      </vt:variant>
      <vt:variant>
        <vt:i4>1966143</vt:i4>
      </vt:variant>
      <vt:variant>
        <vt:i4>164</vt:i4>
      </vt:variant>
      <vt:variant>
        <vt:i4>0</vt:i4>
      </vt:variant>
      <vt:variant>
        <vt:i4>5</vt:i4>
      </vt:variant>
      <vt:variant>
        <vt:lpwstr/>
      </vt:variant>
      <vt:variant>
        <vt:lpwstr>_Toc223962807</vt:lpwstr>
      </vt:variant>
      <vt:variant>
        <vt:i4>1966143</vt:i4>
      </vt:variant>
      <vt:variant>
        <vt:i4>158</vt:i4>
      </vt:variant>
      <vt:variant>
        <vt:i4>0</vt:i4>
      </vt:variant>
      <vt:variant>
        <vt:i4>5</vt:i4>
      </vt:variant>
      <vt:variant>
        <vt:lpwstr/>
      </vt:variant>
      <vt:variant>
        <vt:lpwstr>_Toc223962806</vt:lpwstr>
      </vt:variant>
      <vt:variant>
        <vt:i4>1966143</vt:i4>
      </vt:variant>
      <vt:variant>
        <vt:i4>152</vt:i4>
      </vt:variant>
      <vt:variant>
        <vt:i4>0</vt:i4>
      </vt:variant>
      <vt:variant>
        <vt:i4>5</vt:i4>
      </vt:variant>
      <vt:variant>
        <vt:lpwstr/>
      </vt:variant>
      <vt:variant>
        <vt:lpwstr>_Toc223962805</vt:lpwstr>
      </vt:variant>
      <vt:variant>
        <vt:i4>1966143</vt:i4>
      </vt:variant>
      <vt:variant>
        <vt:i4>146</vt:i4>
      </vt:variant>
      <vt:variant>
        <vt:i4>0</vt:i4>
      </vt:variant>
      <vt:variant>
        <vt:i4>5</vt:i4>
      </vt:variant>
      <vt:variant>
        <vt:lpwstr/>
      </vt:variant>
      <vt:variant>
        <vt:lpwstr>_Toc223962804</vt:lpwstr>
      </vt:variant>
      <vt:variant>
        <vt:i4>1966143</vt:i4>
      </vt:variant>
      <vt:variant>
        <vt:i4>140</vt:i4>
      </vt:variant>
      <vt:variant>
        <vt:i4>0</vt:i4>
      </vt:variant>
      <vt:variant>
        <vt:i4>5</vt:i4>
      </vt:variant>
      <vt:variant>
        <vt:lpwstr/>
      </vt:variant>
      <vt:variant>
        <vt:lpwstr>_Toc223962803</vt:lpwstr>
      </vt:variant>
      <vt:variant>
        <vt:i4>1966143</vt:i4>
      </vt:variant>
      <vt:variant>
        <vt:i4>134</vt:i4>
      </vt:variant>
      <vt:variant>
        <vt:i4>0</vt:i4>
      </vt:variant>
      <vt:variant>
        <vt:i4>5</vt:i4>
      </vt:variant>
      <vt:variant>
        <vt:lpwstr/>
      </vt:variant>
      <vt:variant>
        <vt:lpwstr>_Toc223962802</vt:lpwstr>
      </vt:variant>
      <vt:variant>
        <vt:i4>1966143</vt:i4>
      </vt:variant>
      <vt:variant>
        <vt:i4>128</vt:i4>
      </vt:variant>
      <vt:variant>
        <vt:i4>0</vt:i4>
      </vt:variant>
      <vt:variant>
        <vt:i4>5</vt:i4>
      </vt:variant>
      <vt:variant>
        <vt:lpwstr/>
      </vt:variant>
      <vt:variant>
        <vt:lpwstr>_Toc223962801</vt:lpwstr>
      </vt:variant>
      <vt:variant>
        <vt:i4>1966143</vt:i4>
      </vt:variant>
      <vt:variant>
        <vt:i4>122</vt:i4>
      </vt:variant>
      <vt:variant>
        <vt:i4>0</vt:i4>
      </vt:variant>
      <vt:variant>
        <vt:i4>5</vt:i4>
      </vt:variant>
      <vt:variant>
        <vt:lpwstr/>
      </vt:variant>
      <vt:variant>
        <vt:lpwstr>_Toc223962800</vt:lpwstr>
      </vt:variant>
      <vt:variant>
        <vt:i4>1507376</vt:i4>
      </vt:variant>
      <vt:variant>
        <vt:i4>116</vt:i4>
      </vt:variant>
      <vt:variant>
        <vt:i4>0</vt:i4>
      </vt:variant>
      <vt:variant>
        <vt:i4>5</vt:i4>
      </vt:variant>
      <vt:variant>
        <vt:lpwstr/>
      </vt:variant>
      <vt:variant>
        <vt:lpwstr>_Toc223962799</vt:lpwstr>
      </vt:variant>
      <vt:variant>
        <vt:i4>1507376</vt:i4>
      </vt:variant>
      <vt:variant>
        <vt:i4>110</vt:i4>
      </vt:variant>
      <vt:variant>
        <vt:i4>0</vt:i4>
      </vt:variant>
      <vt:variant>
        <vt:i4>5</vt:i4>
      </vt:variant>
      <vt:variant>
        <vt:lpwstr/>
      </vt:variant>
      <vt:variant>
        <vt:lpwstr>_Toc223962798</vt:lpwstr>
      </vt:variant>
      <vt:variant>
        <vt:i4>1507376</vt:i4>
      </vt:variant>
      <vt:variant>
        <vt:i4>104</vt:i4>
      </vt:variant>
      <vt:variant>
        <vt:i4>0</vt:i4>
      </vt:variant>
      <vt:variant>
        <vt:i4>5</vt:i4>
      </vt:variant>
      <vt:variant>
        <vt:lpwstr/>
      </vt:variant>
      <vt:variant>
        <vt:lpwstr>_Toc223962797</vt:lpwstr>
      </vt:variant>
      <vt:variant>
        <vt:i4>1507376</vt:i4>
      </vt:variant>
      <vt:variant>
        <vt:i4>98</vt:i4>
      </vt:variant>
      <vt:variant>
        <vt:i4>0</vt:i4>
      </vt:variant>
      <vt:variant>
        <vt:i4>5</vt:i4>
      </vt:variant>
      <vt:variant>
        <vt:lpwstr/>
      </vt:variant>
      <vt:variant>
        <vt:lpwstr>_Toc223962796</vt:lpwstr>
      </vt:variant>
      <vt:variant>
        <vt:i4>1507376</vt:i4>
      </vt:variant>
      <vt:variant>
        <vt:i4>92</vt:i4>
      </vt:variant>
      <vt:variant>
        <vt:i4>0</vt:i4>
      </vt:variant>
      <vt:variant>
        <vt:i4>5</vt:i4>
      </vt:variant>
      <vt:variant>
        <vt:lpwstr/>
      </vt:variant>
      <vt:variant>
        <vt:lpwstr>_Toc223962795</vt:lpwstr>
      </vt:variant>
      <vt:variant>
        <vt:i4>1507376</vt:i4>
      </vt:variant>
      <vt:variant>
        <vt:i4>86</vt:i4>
      </vt:variant>
      <vt:variant>
        <vt:i4>0</vt:i4>
      </vt:variant>
      <vt:variant>
        <vt:i4>5</vt:i4>
      </vt:variant>
      <vt:variant>
        <vt:lpwstr/>
      </vt:variant>
      <vt:variant>
        <vt:lpwstr>_Toc223962794</vt:lpwstr>
      </vt:variant>
      <vt:variant>
        <vt:i4>1507376</vt:i4>
      </vt:variant>
      <vt:variant>
        <vt:i4>80</vt:i4>
      </vt:variant>
      <vt:variant>
        <vt:i4>0</vt:i4>
      </vt:variant>
      <vt:variant>
        <vt:i4>5</vt:i4>
      </vt:variant>
      <vt:variant>
        <vt:lpwstr/>
      </vt:variant>
      <vt:variant>
        <vt:lpwstr>_Toc223962793</vt:lpwstr>
      </vt:variant>
      <vt:variant>
        <vt:i4>1507376</vt:i4>
      </vt:variant>
      <vt:variant>
        <vt:i4>74</vt:i4>
      </vt:variant>
      <vt:variant>
        <vt:i4>0</vt:i4>
      </vt:variant>
      <vt:variant>
        <vt:i4>5</vt:i4>
      </vt:variant>
      <vt:variant>
        <vt:lpwstr/>
      </vt:variant>
      <vt:variant>
        <vt:lpwstr>_Toc223962792</vt:lpwstr>
      </vt:variant>
      <vt:variant>
        <vt:i4>1507376</vt:i4>
      </vt:variant>
      <vt:variant>
        <vt:i4>68</vt:i4>
      </vt:variant>
      <vt:variant>
        <vt:i4>0</vt:i4>
      </vt:variant>
      <vt:variant>
        <vt:i4>5</vt:i4>
      </vt:variant>
      <vt:variant>
        <vt:lpwstr/>
      </vt:variant>
      <vt:variant>
        <vt:lpwstr>_Toc223962791</vt:lpwstr>
      </vt:variant>
      <vt:variant>
        <vt:i4>1507376</vt:i4>
      </vt:variant>
      <vt:variant>
        <vt:i4>62</vt:i4>
      </vt:variant>
      <vt:variant>
        <vt:i4>0</vt:i4>
      </vt:variant>
      <vt:variant>
        <vt:i4>5</vt:i4>
      </vt:variant>
      <vt:variant>
        <vt:lpwstr/>
      </vt:variant>
      <vt:variant>
        <vt:lpwstr>_Toc223962790</vt:lpwstr>
      </vt:variant>
      <vt:variant>
        <vt:i4>1441840</vt:i4>
      </vt:variant>
      <vt:variant>
        <vt:i4>56</vt:i4>
      </vt:variant>
      <vt:variant>
        <vt:i4>0</vt:i4>
      </vt:variant>
      <vt:variant>
        <vt:i4>5</vt:i4>
      </vt:variant>
      <vt:variant>
        <vt:lpwstr/>
      </vt:variant>
      <vt:variant>
        <vt:lpwstr>_Toc223962789</vt:lpwstr>
      </vt:variant>
      <vt:variant>
        <vt:i4>1441840</vt:i4>
      </vt:variant>
      <vt:variant>
        <vt:i4>50</vt:i4>
      </vt:variant>
      <vt:variant>
        <vt:i4>0</vt:i4>
      </vt:variant>
      <vt:variant>
        <vt:i4>5</vt:i4>
      </vt:variant>
      <vt:variant>
        <vt:lpwstr/>
      </vt:variant>
      <vt:variant>
        <vt:lpwstr>_Toc223962788</vt:lpwstr>
      </vt:variant>
      <vt:variant>
        <vt:i4>1441840</vt:i4>
      </vt:variant>
      <vt:variant>
        <vt:i4>44</vt:i4>
      </vt:variant>
      <vt:variant>
        <vt:i4>0</vt:i4>
      </vt:variant>
      <vt:variant>
        <vt:i4>5</vt:i4>
      </vt:variant>
      <vt:variant>
        <vt:lpwstr/>
      </vt:variant>
      <vt:variant>
        <vt:lpwstr>_Toc223962787</vt:lpwstr>
      </vt:variant>
      <vt:variant>
        <vt:i4>1441840</vt:i4>
      </vt:variant>
      <vt:variant>
        <vt:i4>38</vt:i4>
      </vt:variant>
      <vt:variant>
        <vt:i4>0</vt:i4>
      </vt:variant>
      <vt:variant>
        <vt:i4>5</vt:i4>
      </vt:variant>
      <vt:variant>
        <vt:lpwstr/>
      </vt:variant>
      <vt:variant>
        <vt:lpwstr>_Toc223962786</vt:lpwstr>
      </vt:variant>
      <vt:variant>
        <vt:i4>1441840</vt:i4>
      </vt:variant>
      <vt:variant>
        <vt:i4>32</vt:i4>
      </vt:variant>
      <vt:variant>
        <vt:i4>0</vt:i4>
      </vt:variant>
      <vt:variant>
        <vt:i4>5</vt:i4>
      </vt:variant>
      <vt:variant>
        <vt:lpwstr/>
      </vt:variant>
      <vt:variant>
        <vt:lpwstr>_Toc223962785</vt:lpwstr>
      </vt:variant>
      <vt:variant>
        <vt:i4>1441840</vt:i4>
      </vt:variant>
      <vt:variant>
        <vt:i4>26</vt:i4>
      </vt:variant>
      <vt:variant>
        <vt:i4>0</vt:i4>
      </vt:variant>
      <vt:variant>
        <vt:i4>5</vt:i4>
      </vt:variant>
      <vt:variant>
        <vt:lpwstr/>
      </vt:variant>
      <vt:variant>
        <vt:lpwstr>_Toc223962784</vt:lpwstr>
      </vt:variant>
      <vt:variant>
        <vt:i4>1441840</vt:i4>
      </vt:variant>
      <vt:variant>
        <vt:i4>20</vt:i4>
      </vt:variant>
      <vt:variant>
        <vt:i4>0</vt:i4>
      </vt:variant>
      <vt:variant>
        <vt:i4>5</vt:i4>
      </vt:variant>
      <vt:variant>
        <vt:lpwstr/>
      </vt:variant>
      <vt:variant>
        <vt:lpwstr>_Toc223962783</vt:lpwstr>
      </vt:variant>
      <vt:variant>
        <vt:i4>1441840</vt:i4>
      </vt:variant>
      <vt:variant>
        <vt:i4>14</vt:i4>
      </vt:variant>
      <vt:variant>
        <vt:i4>0</vt:i4>
      </vt:variant>
      <vt:variant>
        <vt:i4>5</vt:i4>
      </vt:variant>
      <vt:variant>
        <vt:lpwstr/>
      </vt:variant>
      <vt:variant>
        <vt:lpwstr>_Toc223962782</vt:lpwstr>
      </vt:variant>
      <vt:variant>
        <vt:i4>1441840</vt:i4>
      </vt:variant>
      <vt:variant>
        <vt:i4>8</vt:i4>
      </vt:variant>
      <vt:variant>
        <vt:i4>0</vt:i4>
      </vt:variant>
      <vt:variant>
        <vt:i4>5</vt:i4>
      </vt:variant>
      <vt:variant>
        <vt:lpwstr/>
      </vt:variant>
      <vt:variant>
        <vt:lpwstr>_Toc223962781</vt:lpwstr>
      </vt:variant>
      <vt:variant>
        <vt:i4>1441840</vt:i4>
      </vt:variant>
      <vt:variant>
        <vt:i4>2</vt:i4>
      </vt:variant>
      <vt:variant>
        <vt:i4>0</vt:i4>
      </vt:variant>
      <vt:variant>
        <vt:i4>5</vt:i4>
      </vt:variant>
      <vt:variant>
        <vt:lpwstr/>
      </vt:variant>
      <vt:variant>
        <vt:lpwstr>_Toc223962780</vt:lpwstr>
      </vt:variant>
      <vt:variant>
        <vt:i4>7798852</vt:i4>
      </vt:variant>
      <vt:variant>
        <vt:i4>3</vt:i4>
      </vt:variant>
      <vt:variant>
        <vt:i4>0</vt:i4>
      </vt:variant>
      <vt:variant>
        <vt:i4>5</vt:i4>
      </vt:variant>
      <vt:variant>
        <vt:lpwstr>mailto:a.thoben@owl-it.de</vt:lpwstr>
      </vt:variant>
      <vt:variant>
        <vt:lpwstr/>
      </vt:variant>
      <vt:variant>
        <vt:i4>6750223</vt:i4>
      </vt:variant>
      <vt:variant>
        <vt:i4>0</vt:i4>
      </vt:variant>
      <vt:variant>
        <vt:i4>0</vt:i4>
      </vt:variant>
      <vt:variant>
        <vt:i4>5</vt:i4>
      </vt:variant>
      <vt:variant>
        <vt:lpwstr>mailto:info@owl-it.de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Osterhagen, Malte (OWL-IT)</dc:creator>
  <cp:keywords/>
  <dc:description/>
  <cp:lastModifiedBy>Thoben, Adrian (OWL-IT)</cp:lastModifiedBy>
  <cp:revision>4</cp:revision>
  <cp:lastPrinted>2025-10-23T18:22:00Z</cp:lastPrinted>
  <dcterms:created xsi:type="dcterms:W3CDTF">2026-05-07T13:30:00Z</dcterms:created>
  <dcterms:modified xsi:type="dcterms:W3CDTF">2026-06-19T11:21:00Z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0x010100BF530D916F13444B9F2EA0E60D1E5377</vt:lpwstr>
  </property>
</Properties>
</file>